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C’est toi l’prof !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541020</wp:posOffset>
                </wp:positionV>
                <wp:extent cx="6391275" cy="175260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908463"/>
                          <a:ext cx="63817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Maintenant que tu sais désormais comment était organisée la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vie quotidienne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des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paysans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et des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seigneurs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au Moyen-Âge, rédige un texte de 10 lignes qui explique comment les paysans sont finalement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soumis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aux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seigneurs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et comment ces derniers imposent leur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autorité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dans les campagnes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féodales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541020</wp:posOffset>
                </wp:positionV>
                <wp:extent cx="6391275" cy="1752600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6060"/>
        </w:tabs>
        <w:jc w:val="center"/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060"/>
        </w:tabs>
        <w:jc w:val="center"/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NB : Si tu ne sais pas par où commencer, les mots soulignés dans la consigne sont des mots qui doivent apparaître dans ton texte !</w:t>
      </w:r>
    </w:p>
    <w:p w:rsidR="00000000" w:rsidDel="00000000" w:rsidP="00000000" w:rsidRDefault="00000000" w:rsidRPr="00000000" w14:paraId="00000004">
      <w:pPr>
        <w:tabs>
          <w:tab w:val="left" w:pos="6060"/>
        </w:tabs>
        <w:jc w:val="center"/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060"/>
        </w:tabs>
        <w:jc w:val="center"/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12" w:val="single"/>
          <w:bottom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  <w:between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  <w:between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  <w:between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  <w:between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  <w:between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  <w:between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  <w:between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12" w:val="single"/>
          <w:between w:color="000000" w:space="1" w:sz="12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M. Mantelet – Collège Le Nain – Laon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C51E4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51E48"/>
  </w:style>
  <w:style w:type="paragraph" w:styleId="Pieddepage">
    <w:name w:val="footer"/>
    <w:basedOn w:val="Normal"/>
    <w:link w:val="PieddepageCar"/>
    <w:uiPriority w:val="99"/>
    <w:unhideWhenUsed w:val="1"/>
    <w:rsid w:val="00C51E4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51E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XD+lijstBTZ4JIb2+6kEgB2Iw==">AMUW2mUdP9qVXFu53ATWQkv+Wqo75uihgKEohCixebbUXfbabFd7RcaPwjqIfb1CqUj5JS71RXXtndocW52oWuzVJ4qvf9I0Xvd9sPVVwE/C9BXR5WQuNJQ=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2020-11-26T09:09:00Z</dcterms:created>
  <dc:creator>Maxence Mantelet</dc:creator>
</cp:coreProperties>
</file>