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F4B" w:rsidRDefault="00977F4B" w:rsidP="00977F4B">
      <w:pPr>
        <w:jc w:val="center"/>
        <w:rPr>
          <w:rFonts w:asciiTheme="minorHAnsi" w:hAnsiTheme="minorHAnsi" w:cstheme="minorHAnsi"/>
          <w:b/>
          <w:sz w:val="40"/>
          <w:szCs w:val="40"/>
        </w:rPr>
      </w:pPr>
      <w:r w:rsidRPr="00977F4B">
        <w:rPr>
          <w:rFonts w:asciiTheme="minorHAnsi" w:hAnsiTheme="minorHAnsi" w:cstheme="minorHAnsi"/>
          <w:b/>
          <w:sz w:val="40"/>
          <w:szCs w:val="40"/>
        </w:rPr>
        <w:t>La République et le fait religieux depuis 1880</w:t>
      </w:r>
    </w:p>
    <w:p w:rsidR="00977F4B" w:rsidRPr="00977F4B" w:rsidRDefault="00977F4B" w:rsidP="00977F4B">
      <w:pPr>
        <w:jc w:val="center"/>
        <w:rPr>
          <w:rFonts w:asciiTheme="minorHAnsi" w:hAnsiTheme="minorHAnsi" w:cstheme="minorHAnsi"/>
          <w:b/>
          <w:sz w:val="40"/>
          <w:szCs w:val="40"/>
        </w:rPr>
      </w:pPr>
    </w:p>
    <w:p w:rsidR="00977F4B" w:rsidRDefault="002073B3" w:rsidP="002073B3">
      <w:pPr>
        <w:rPr>
          <w:rFonts w:asciiTheme="minorHAnsi" w:hAnsiTheme="minorHAnsi" w:cstheme="minorHAnsi"/>
        </w:rPr>
      </w:pPr>
      <w:r w:rsidRPr="00977F4B">
        <w:rPr>
          <w:rFonts w:asciiTheme="minorHAnsi" w:hAnsiTheme="minorHAnsi" w:cstheme="minorHAnsi"/>
          <w:b/>
          <w:u w:val="single"/>
        </w:rPr>
        <w:t>Problématique</w:t>
      </w:r>
      <w:r w:rsidRPr="00977F4B">
        <w:rPr>
          <w:rFonts w:asciiTheme="minorHAnsi" w:hAnsiTheme="minorHAnsi" w:cstheme="minorHAnsi"/>
        </w:rPr>
        <w:t xml:space="preserve"> : Comment est-on parvenu à une République laïque ? </w:t>
      </w:r>
    </w:p>
    <w:p w:rsidR="002073B3" w:rsidRPr="00977F4B" w:rsidRDefault="002073B3" w:rsidP="002073B3">
      <w:pPr>
        <w:rPr>
          <w:rFonts w:asciiTheme="minorHAnsi" w:hAnsiTheme="minorHAnsi" w:cstheme="minorHAnsi"/>
        </w:rPr>
      </w:pPr>
      <w:r w:rsidRPr="00977F4B">
        <w:rPr>
          <w:rFonts w:asciiTheme="minorHAnsi" w:hAnsiTheme="minorHAnsi" w:cstheme="minorHAnsi"/>
        </w:rPr>
        <w:t>Sa mise en place implique-t-elle  la négation du religieux dans la société ?</w:t>
      </w:r>
    </w:p>
    <w:p w:rsidR="002073B3" w:rsidRPr="00977F4B" w:rsidRDefault="002073B3">
      <w:pPr>
        <w:rPr>
          <w:rFonts w:asciiTheme="minorHAnsi" w:hAnsiTheme="minorHAnsi" w:cstheme="minorHAnsi"/>
        </w:rPr>
      </w:pPr>
    </w:p>
    <w:p w:rsidR="003C183E" w:rsidRPr="00977F4B" w:rsidRDefault="0039401A">
      <w:pPr>
        <w:rPr>
          <w:rFonts w:asciiTheme="minorHAnsi" w:hAnsiTheme="minorHAnsi" w:cstheme="minorHAnsi"/>
        </w:rPr>
      </w:pPr>
      <w:r w:rsidRPr="00977F4B">
        <w:rPr>
          <w:rFonts w:asciiTheme="minorHAnsi" w:hAnsiTheme="minorHAnsi" w:cstheme="minorHAnsi"/>
        </w:rPr>
        <w:t>Le laïc est le simple croyant qui n’exer</w:t>
      </w:r>
      <w:r w:rsidR="00442F98" w:rsidRPr="00977F4B">
        <w:rPr>
          <w:rFonts w:asciiTheme="minorHAnsi" w:hAnsiTheme="minorHAnsi" w:cstheme="minorHAnsi"/>
        </w:rPr>
        <w:t>ce pas de fonctions religieuses (simple fidèle)</w:t>
      </w:r>
    </w:p>
    <w:p w:rsidR="00442F98" w:rsidRPr="00977F4B" w:rsidRDefault="00442F98">
      <w:pPr>
        <w:rPr>
          <w:rFonts w:asciiTheme="minorHAnsi" w:hAnsiTheme="minorHAnsi" w:cstheme="minorHAnsi"/>
        </w:rPr>
      </w:pPr>
      <w:r w:rsidRPr="00977F4B">
        <w:rPr>
          <w:rFonts w:asciiTheme="minorHAnsi" w:hAnsiTheme="minorHAnsi" w:cstheme="minorHAnsi"/>
        </w:rPr>
        <w:t>Laïque est utilisé pour désigner ce qui est indépendant de toute religion.</w:t>
      </w:r>
    </w:p>
    <w:p w:rsidR="0039401A" w:rsidRPr="00977F4B" w:rsidRDefault="0039401A">
      <w:pPr>
        <w:rPr>
          <w:rFonts w:asciiTheme="minorHAnsi" w:hAnsiTheme="minorHAnsi" w:cstheme="minorHAnsi"/>
        </w:rPr>
      </w:pPr>
      <w:r w:rsidRPr="00977F4B">
        <w:rPr>
          <w:rFonts w:asciiTheme="minorHAnsi" w:hAnsiTheme="minorHAnsi" w:cstheme="minorHAnsi"/>
        </w:rPr>
        <w:t xml:space="preserve">Le mot laïcité apparaît en 1871 </w:t>
      </w:r>
    </w:p>
    <w:p w:rsidR="003C183E" w:rsidRPr="00977F4B" w:rsidRDefault="003C183E">
      <w:pPr>
        <w:rPr>
          <w:rFonts w:asciiTheme="minorHAnsi" w:hAnsiTheme="minorHAnsi" w:cstheme="minorHAnsi"/>
        </w:rPr>
      </w:pPr>
    </w:p>
    <w:p w:rsidR="002073B3" w:rsidRPr="00977F4B" w:rsidRDefault="002073B3">
      <w:pPr>
        <w:rPr>
          <w:rFonts w:asciiTheme="minorHAnsi" w:hAnsiTheme="minorHAnsi" w:cstheme="minorHAnsi"/>
        </w:rPr>
      </w:pPr>
    </w:p>
    <w:p w:rsidR="00CA5C07" w:rsidRPr="00977F4B" w:rsidRDefault="00CA5C07" w:rsidP="00CA5C07">
      <w:pPr>
        <w:jc w:val="center"/>
        <w:rPr>
          <w:rFonts w:asciiTheme="minorHAnsi" w:hAnsiTheme="minorHAnsi" w:cstheme="minorHAnsi"/>
          <w:b/>
          <w:color w:val="FF0000"/>
          <w:u w:val="single"/>
        </w:rPr>
      </w:pPr>
      <w:r w:rsidRPr="00977F4B">
        <w:rPr>
          <w:rFonts w:asciiTheme="minorHAnsi" w:hAnsiTheme="minorHAnsi" w:cstheme="minorHAnsi"/>
          <w:b/>
          <w:color w:val="FF0000"/>
          <w:u w:val="single"/>
        </w:rPr>
        <w:t xml:space="preserve">SEANCE 1 : GENESE DE </w:t>
      </w:r>
      <w:smartTag w:uri="urn:schemas-microsoft-com:office:smarttags" w:element="PersonName">
        <w:smartTagPr>
          <w:attr w:name="ProductID" w:val="LA LOI"/>
        </w:smartTagPr>
        <w:r w:rsidRPr="00977F4B">
          <w:rPr>
            <w:rFonts w:asciiTheme="minorHAnsi" w:hAnsiTheme="minorHAnsi" w:cstheme="minorHAnsi"/>
            <w:b/>
            <w:color w:val="FF0000"/>
            <w:u w:val="single"/>
          </w:rPr>
          <w:t>LA LOI</w:t>
        </w:r>
      </w:smartTag>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r w:rsidRPr="00977F4B">
        <w:rPr>
          <w:rFonts w:asciiTheme="minorHAnsi" w:hAnsiTheme="minorHAnsi" w:cstheme="minorHAnsi"/>
          <w:b/>
          <w:color w:val="FF0000"/>
          <w:u w:val="single"/>
        </w:rPr>
        <w:t xml:space="preserve">I- Les apports de </w:t>
      </w:r>
      <w:smartTag w:uri="urn:schemas-microsoft-com:office:smarttags" w:element="PersonName">
        <w:smartTagPr>
          <w:attr w:name="ProductID" w:val="la R￩publique"/>
        </w:smartTagPr>
        <w:r w:rsidRPr="00977F4B">
          <w:rPr>
            <w:rFonts w:asciiTheme="minorHAnsi" w:hAnsiTheme="minorHAnsi" w:cstheme="minorHAnsi"/>
            <w:b/>
            <w:color w:val="FF0000"/>
            <w:u w:val="single"/>
          </w:rPr>
          <w:t>la Révolution</w:t>
        </w:r>
      </w:smartTag>
      <w:r w:rsidRPr="00977F4B">
        <w:rPr>
          <w:rFonts w:asciiTheme="minorHAnsi" w:hAnsiTheme="minorHAnsi" w:cstheme="minorHAnsi"/>
          <w:b/>
          <w:color w:val="FF0000"/>
          <w:u w:val="single"/>
        </w:rPr>
        <w:t xml:space="preserve"> française</w:t>
      </w:r>
    </w:p>
    <w:p w:rsidR="00CA5C07" w:rsidRPr="00977F4B" w:rsidRDefault="00CA5C07">
      <w:pPr>
        <w:rPr>
          <w:rFonts w:asciiTheme="minorHAnsi" w:hAnsiTheme="minorHAnsi" w:cstheme="minorHAnsi"/>
        </w:rPr>
      </w:pPr>
    </w:p>
    <w:p w:rsidR="009046BF" w:rsidRPr="00977F4B" w:rsidRDefault="00A139DE" w:rsidP="00A139DE">
      <w:pPr>
        <w:tabs>
          <w:tab w:val="left" w:pos="284"/>
        </w:tabs>
        <w:jc w:val="both"/>
        <w:rPr>
          <w:rFonts w:asciiTheme="minorHAnsi" w:hAnsiTheme="minorHAnsi" w:cstheme="minorHAnsi"/>
        </w:rPr>
      </w:pPr>
      <w:r w:rsidRPr="00977F4B">
        <w:rPr>
          <w:rFonts w:asciiTheme="minorHAnsi" w:hAnsiTheme="minorHAnsi" w:cstheme="minorHAnsi"/>
        </w:rPr>
        <w:tab/>
      </w:r>
      <w:smartTag w:uri="urn:schemas-microsoft-com:office:smarttags" w:element="PersonName">
        <w:smartTagPr>
          <w:attr w:name="ProductID" w:val="la R￩publique"/>
        </w:smartTagPr>
        <w:r w:rsidR="0064352E" w:rsidRPr="00977F4B">
          <w:rPr>
            <w:rFonts w:asciiTheme="minorHAnsi" w:hAnsiTheme="minorHAnsi" w:cstheme="minorHAnsi"/>
          </w:rPr>
          <w:t>La Révolution</w:t>
        </w:r>
      </w:smartTag>
      <w:r w:rsidR="0064352E" w:rsidRPr="00977F4B">
        <w:rPr>
          <w:rFonts w:asciiTheme="minorHAnsi" w:hAnsiTheme="minorHAnsi" w:cstheme="minorHAnsi"/>
        </w:rPr>
        <w:t xml:space="preserve"> française marque un tournant dans l’histoire de la laïcité française.</w:t>
      </w:r>
      <w:r w:rsidR="00904FFC">
        <w:rPr>
          <w:rFonts w:asciiTheme="minorHAnsi" w:hAnsiTheme="minorHAnsi" w:cstheme="minorHAnsi"/>
        </w:rPr>
        <w:t xml:space="preserve"> </w:t>
      </w:r>
      <w:r w:rsidR="009046BF" w:rsidRPr="00977F4B">
        <w:rPr>
          <w:rFonts w:asciiTheme="minorHAnsi" w:hAnsiTheme="minorHAnsi" w:cstheme="minorHAnsi"/>
        </w:rPr>
        <w:t>Il y a d’abord les décrets de 1790 sur la suppression des ordres religieux et de 1792 sur la suppression des congrégations religieuses.</w:t>
      </w:r>
    </w:p>
    <w:p w:rsidR="009046BF" w:rsidRPr="00977F4B" w:rsidRDefault="00A139DE" w:rsidP="00A139DE">
      <w:pPr>
        <w:tabs>
          <w:tab w:val="left" w:pos="284"/>
        </w:tabs>
        <w:jc w:val="both"/>
        <w:rPr>
          <w:rFonts w:asciiTheme="minorHAnsi" w:hAnsiTheme="minorHAnsi" w:cstheme="minorHAnsi"/>
        </w:rPr>
      </w:pPr>
      <w:r w:rsidRPr="00977F4B">
        <w:rPr>
          <w:rFonts w:asciiTheme="minorHAnsi" w:hAnsiTheme="minorHAnsi" w:cstheme="minorHAnsi"/>
        </w:rPr>
        <w:tab/>
      </w:r>
      <w:r w:rsidR="009046BF" w:rsidRPr="00977F4B">
        <w:rPr>
          <w:rFonts w:asciiTheme="minorHAnsi" w:hAnsiTheme="minorHAnsi" w:cstheme="minorHAnsi"/>
        </w:rPr>
        <w:t>Puis la constitution civile du clergé qui oblige les prêtres, qui deviennent corps de l’Etat, à prêter un serment à l’Etat. C’est une chose que n’acceptera pas le pape. D’où la condamnation de cette constitution civile du clergé (ce qui aura pour conséquen</w:t>
      </w:r>
      <w:r w:rsidR="00296AE9" w:rsidRPr="00977F4B">
        <w:rPr>
          <w:rFonts w:asciiTheme="minorHAnsi" w:hAnsiTheme="minorHAnsi" w:cstheme="minorHAnsi"/>
        </w:rPr>
        <w:t>ce la séparation du clergé frança</w:t>
      </w:r>
      <w:r w:rsidR="009046BF" w:rsidRPr="00977F4B">
        <w:rPr>
          <w:rFonts w:asciiTheme="minorHAnsi" w:hAnsiTheme="minorHAnsi" w:cstheme="minorHAnsi"/>
        </w:rPr>
        <w:t>is entre les jureurs et les réfractaires)</w:t>
      </w:r>
    </w:p>
    <w:p w:rsidR="009046BF" w:rsidRPr="00977F4B" w:rsidRDefault="00A139DE" w:rsidP="00A139DE">
      <w:pPr>
        <w:tabs>
          <w:tab w:val="left" w:pos="284"/>
        </w:tabs>
        <w:jc w:val="both"/>
        <w:rPr>
          <w:rFonts w:asciiTheme="minorHAnsi" w:hAnsiTheme="minorHAnsi" w:cstheme="minorHAnsi"/>
        </w:rPr>
      </w:pPr>
      <w:r w:rsidRPr="00977F4B">
        <w:rPr>
          <w:rFonts w:asciiTheme="minorHAnsi" w:hAnsiTheme="minorHAnsi" w:cstheme="minorHAnsi"/>
        </w:rPr>
        <w:tab/>
      </w:r>
      <w:r w:rsidR="009046BF" w:rsidRPr="00977F4B">
        <w:rPr>
          <w:rFonts w:asciiTheme="minorHAnsi" w:hAnsiTheme="minorHAnsi" w:cstheme="minorHAnsi"/>
        </w:rPr>
        <w:t xml:space="preserve">Durant la révolution française, on assiste à un grand mouvement de déchristianisation (fin 1793-1794) avec le culte de la déesse Raison, le culte de </w:t>
      </w:r>
      <w:smartTag w:uri="urn:schemas-microsoft-com:office:smarttags" w:element="PersonName">
        <w:smartTagPr>
          <w:attr w:name="ProductID" w:val="la Patrie."/>
        </w:smartTagPr>
        <w:r w:rsidR="009046BF" w:rsidRPr="00977F4B">
          <w:rPr>
            <w:rFonts w:asciiTheme="minorHAnsi" w:hAnsiTheme="minorHAnsi" w:cstheme="minorHAnsi"/>
          </w:rPr>
          <w:t>la Patrie.</w:t>
        </w:r>
      </w:smartTag>
    </w:p>
    <w:p w:rsidR="009046BF" w:rsidRPr="00977F4B" w:rsidRDefault="009046BF" w:rsidP="00A139DE">
      <w:pPr>
        <w:jc w:val="both"/>
        <w:rPr>
          <w:rFonts w:asciiTheme="minorHAnsi" w:hAnsiTheme="minorHAnsi" w:cstheme="minorHAnsi"/>
        </w:rPr>
      </w:pPr>
      <w:r w:rsidRPr="00977F4B">
        <w:rPr>
          <w:rFonts w:asciiTheme="minorHAnsi" w:hAnsiTheme="minorHAnsi" w:cstheme="minorHAnsi"/>
        </w:rPr>
        <w:t xml:space="preserve">La révolution française a introduit la liberté d’opinion et donc la liberté de conscience avec </w:t>
      </w:r>
      <w:smartTag w:uri="urn:schemas-microsoft-com:office:smarttags" w:element="PersonName">
        <w:smartTagPr>
          <w:attr w:name="ProductID" w:val="la D￩claration"/>
        </w:smartTagPr>
        <w:r w:rsidRPr="00977F4B">
          <w:rPr>
            <w:rFonts w:asciiTheme="minorHAnsi" w:hAnsiTheme="minorHAnsi" w:cstheme="minorHAnsi"/>
          </w:rPr>
          <w:t>la Déclaration</w:t>
        </w:r>
      </w:smartTag>
      <w:r w:rsidRPr="00977F4B">
        <w:rPr>
          <w:rFonts w:asciiTheme="minorHAnsi" w:hAnsiTheme="minorHAnsi" w:cstheme="minorHAnsi"/>
        </w:rPr>
        <w:t xml:space="preserve"> des droits de l’homme et du citoyen. </w:t>
      </w:r>
      <w:smartTag w:uri="urn:schemas-microsoft-com:office:smarttags" w:element="PersonName">
        <w:smartTagPr>
          <w:attr w:name="ProductID" w:val="la Bible. Tu"/>
        </w:smartTagPr>
        <w:r w:rsidRPr="00977F4B">
          <w:rPr>
            <w:rFonts w:asciiTheme="minorHAnsi" w:hAnsiTheme="minorHAnsi" w:cstheme="minorHAnsi"/>
          </w:rPr>
          <w:t>La Révolution</w:t>
        </w:r>
      </w:smartTag>
      <w:r w:rsidRPr="00977F4B">
        <w:rPr>
          <w:rFonts w:asciiTheme="minorHAnsi" w:hAnsiTheme="minorHAnsi" w:cstheme="minorHAnsi"/>
        </w:rPr>
        <w:t xml:space="preserve"> a instauré l’Etat civil.</w:t>
      </w:r>
    </w:p>
    <w:p w:rsidR="00CD5079" w:rsidRPr="00977F4B" w:rsidRDefault="00CD5079" w:rsidP="00A139DE">
      <w:pPr>
        <w:jc w:val="both"/>
        <w:rPr>
          <w:rFonts w:asciiTheme="minorHAnsi" w:hAnsiTheme="minorHAnsi" w:cstheme="minorHAnsi"/>
        </w:rPr>
      </w:pPr>
      <w:r w:rsidRPr="00977F4B">
        <w:rPr>
          <w:rFonts w:asciiTheme="minorHAnsi" w:hAnsiTheme="minorHAnsi" w:cstheme="minorHAnsi"/>
        </w:rPr>
        <w:t>Différentes formes de laïcité sont mises en place mais attention</w:t>
      </w:r>
      <w:r w:rsidR="00040E0A" w:rsidRPr="00977F4B">
        <w:rPr>
          <w:rFonts w:asciiTheme="minorHAnsi" w:hAnsiTheme="minorHAnsi" w:cstheme="minorHAnsi"/>
        </w:rPr>
        <w:t xml:space="preserve"> il n’y a</w:t>
      </w:r>
      <w:r w:rsidRPr="00977F4B">
        <w:rPr>
          <w:rFonts w:asciiTheme="minorHAnsi" w:hAnsiTheme="minorHAnsi" w:cstheme="minorHAnsi"/>
        </w:rPr>
        <w:t xml:space="preserve"> pas pour autant séparation.</w:t>
      </w:r>
    </w:p>
    <w:p w:rsidR="00CD5079" w:rsidRPr="00977F4B" w:rsidRDefault="00CD5079">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CA5C07" w:rsidRPr="00977F4B" w:rsidRDefault="00CA5C07">
      <w:pPr>
        <w:rPr>
          <w:rFonts w:asciiTheme="minorHAnsi" w:hAnsiTheme="minorHAnsi" w:cstheme="minorHAnsi"/>
          <w:b/>
          <w:color w:val="FF0000"/>
          <w:u w:val="single"/>
        </w:rPr>
      </w:pPr>
      <w:r w:rsidRPr="00977F4B">
        <w:rPr>
          <w:rFonts w:asciiTheme="minorHAnsi" w:hAnsiTheme="minorHAnsi" w:cstheme="minorHAnsi"/>
          <w:b/>
          <w:color w:val="FF0000"/>
          <w:u w:val="single"/>
        </w:rPr>
        <w:t>II- La mise en cause par le Concordat.</w:t>
      </w:r>
    </w:p>
    <w:p w:rsidR="00CA5C07" w:rsidRPr="00977F4B" w:rsidRDefault="00CA5C07">
      <w:pPr>
        <w:rPr>
          <w:rFonts w:asciiTheme="minorHAnsi" w:hAnsiTheme="minorHAnsi" w:cstheme="minorHAnsi"/>
          <w:b/>
          <w:color w:val="FF0000"/>
          <w:u w:val="single"/>
        </w:rPr>
      </w:pPr>
    </w:p>
    <w:p w:rsidR="00CD5079" w:rsidRPr="00977F4B" w:rsidRDefault="00CF1544" w:rsidP="00CF1544">
      <w:pPr>
        <w:tabs>
          <w:tab w:val="left" w:pos="284"/>
        </w:tabs>
        <w:jc w:val="both"/>
        <w:rPr>
          <w:rFonts w:asciiTheme="minorHAnsi" w:hAnsiTheme="minorHAnsi" w:cstheme="minorHAnsi"/>
        </w:rPr>
      </w:pPr>
      <w:r w:rsidRPr="00977F4B">
        <w:rPr>
          <w:rFonts w:asciiTheme="minorHAnsi" w:hAnsiTheme="minorHAnsi" w:cstheme="minorHAnsi"/>
        </w:rPr>
        <w:tab/>
      </w:r>
      <w:r w:rsidR="00CD5079" w:rsidRPr="00977F4B">
        <w:rPr>
          <w:rFonts w:asciiTheme="minorHAnsi" w:hAnsiTheme="minorHAnsi" w:cstheme="minorHAnsi"/>
        </w:rPr>
        <w:t xml:space="preserve">Les acquis laïques de </w:t>
      </w:r>
      <w:smartTag w:uri="urn:schemas-microsoft-com:office:smarttags" w:element="PersonName">
        <w:smartTagPr>
          <w:attr w:name="ProductID" w:val="n ListǾЈqui&#10;ǻЈ㐀ː&#10;ǎАle͹ʏ㑨ːǊЊ垰ˍ La République et l"/>
        </w:smartTagPr>
        <w:r w:rsidR="00CD5079" w:rsidRPr="00977F4B">
          <w:rPr>
            <w:rFonts w:asciiTheme="minorHAnsi" w:hAnsiTheme="minorHAnsi" w:cstheme="minorHAnsi"/>
          </w:rPr>
          <w:t>la R</w:t>
        </w:r>
        <w:r w:rsidR="00705D14" w:rsidRPr="00977F4B">
          <w:rPr>
            <w:rFonts w:asciiTheme="minorHAnsi" w:hAnsiTheme="minorHAnsi" w:cstheme="minorHAnsi"/>
          </w:rPr>
          <w:t>évolution</w:t>
        </w:r>
      </w:smartTag>
      <w:r w:rsidR="00705D14" w:rsidRPr="00977F4B">
        <w:rPr>
          <w:rFonts w:asciiTheme="minorHAnsi" w:hAnsiTheme="minorHAnsi" w:cstheme="minorHAnsi"/>
        </w:rPr>
        <w:t xml:space="preserve"> française</w:t>
      </w:r>
      <w:r w:rsidR="00CD5079" w:rsidRPr="00977F4B">
        <w:rPr>
          <w:rFonts w:asciiTheme="minorHAnsi" w:hAnsiTheme="minorHAnsi" w:cstheme="minorHAnsi"/>
        </w:rPr>
        <w:t xml:space="preserve"> sont mis en cause en 1801.</w:t>
      </w:r>
      <w:r w:rsidR="00C54FF9" w:rsidRPr="00977F4B">
        <w:rPr>
          <w:rFonts w:asciiTheme="minorHAnsi" w:hAnsiTheme="minorHAnsi" w:cstheme="minorHAnsi"/>
        </w:rPr>
        <w:t xml:space="preserve"> Le régime du concordat fondé en 1801 repose sur une idée : les religions sont utiles ; l’Etat doit les soutenir doit les organiser doit les rémunérer car </w:t>
      </w:r>
      <w:r w:rsidR="00040E0A" w:rsidRPr="00977F4B">
        <w:rPr>
          <w:rFonts w:asciiTheme="minorHAnsi" w:hAnsiTheme="minorHAnsi" w:cstheme="minorHAnsi"/>
        </w:rPr>
        <w:t xml:space="preserve">elles sont </w:t>
      </w:r>
      <w:r w:rsidR="00C54FF9" w:rsidRPr="00977F4B">
        <w:rPr>
          <w:rFonts w:asciiTheme="minorHAnsi" w:hAnsiTheme="minorHAnsi" w:cstheme="minorHAnsi"/>
        </w:rPr>
        <w:t>utiles pou</w:t>
      </w:r>
      <w:r w:rsidR="009F1A04" w:rsidRPr="00977F4B">
        <w:rPr>
          <w:rFonts w:asciiTheme="minorHAnsi" w:hAnsiTheme="minorHAnsi" w:cstheme="minorHAnsi"/>
        </w:rPr>
        <w:t>r encadre la société.</w:t>
      </w:r>
    </w:p>
    <w:p w:rsidR="00CD5079" w:rsidRPr="00977F4B" w:rsidRDefault="00CF1544" w:rsidP="00CF1544">
      <w:pPr>
        <w:tabs>
          <w:tab w:val="left" w:pos="284"/>
        </w:tabs>
        <w:jc w:val="both"/>
        <w:rPr>
          <w:rFonts w:asciiTheme="minorHAnsi" w:hAnsiTheme="minorHAnsi" w:cstheme="minorHAnsi"/>
        </w:rPr>
      </w:pPr>
      <w:r w:rsidRPr="00977F4B">
        <w:rPr>
          <w:rFonts w:asciiTheme="minorHAnsi" w:hAnsiTheme="minorHAnsi" w:cstheme="minorHAnsi"/>
        </w:rPr>
        <w:tab/>
      </w:r>
      <w:r w:rsidR="00CD5079" w:rsidRPr="00977F4B">
        <w:rPr>
          <w:rFonts w:asciiTheme="minorHAnsi" w:hAnsiTheme="minorHAnsi" w:cstheme="minorHAnsi"/>
        </w:rPr>
        <w:t>Napoléon signe le concordat avec Pie VII qui reconnait de nouveau la place et le rôle du culte catholique dans l’Etat mais en contrepartie il garantit à cet Etat un droit de regard important sur les affaires de l’Eglise.</w:t>
      </w:r>
    </w:p>
    <w:p w:rsidR="002B353A" w:rsidRPr="00977F4B" w:rsidRDefault="00CF1544" w:rsidP="00CF1544">
      <w:pPr>
        <w:tabs>
          <w:tab w:val="left" w:pos="284"/>
        </w:tabs>
        <w:jc w:val="both"/>
        <w:rPr>
          <w:rFonts w:asciiTheme="minorHAnsi" w:hAnsiTheme="minorHAnsi" w:cstheme="minorHAnsi"/>
        </w:rPr>
      </w:pPr>
      <w:r w:rsidRPr="00977F4B">
        <w:rPr>
          <w:rFonts w:asciiTheme="minorHAnsi" w:hAnsiTheme="minorHAnsi" w:cstheme="minorHAnsi"/>
        </w:rPr>
        <w:tab/>
      </w:r>
      <w:r w:rsidR="002B353A" w:rsidRPr="00977F4B">
        <w:rPr>
          <w:rFonts w:asciiTheme="minorHAnsi" w:hAnsiTheme="minorHAnsi" w:cstheme="minorHAnsi"/>
        </w:rPr>
        <w:t>Le Second Empire et l’Eglise catholique marchent « main dans la main » de 1852 à 1859. Cette alliance sera remise en cause par la politique italienne de Napoléon III.</w:t>
      </w:r>
    </w:p>
    <w:p w:rsidR="002B353A" w:rsidRPr="00977F4B" w:rsidRDefault="00CF1544" w:rsidP="00CF1544">
      <w:pPr>
        <w:tabs>
          <w:tab w:val="left" w:pos="284"/>
        </w:tabs>
        <w:jc w:val="both"/>
        <w:rPr>
          <w:rFonts w:asciiTheme="minorHAnsi" w:hAnsiTheme="minorHAnsi" w:cstheme="minorHAnsi"/>
        </w:rPr>
      </w:pPr>
      <w:r w:rsidRPr="00977F4B">
        <w:rPr>
          <w:rFonts w:asciiTheme="minorHAnsi" w:hAnsiTheme="minorHAnsi" w:cstheme="minorHAnsi"/>
        </w:rPr>
        <w:tab/>
      </w:r>
      <w:r w:rsidR="002B353A" w:rsidRPr="00977F4B">
        <w:rPr>
          <w:rFonts w:asciiTheme="minorHAnsi" w:hAnsiTheme="minorHAnsi" w:cstheme="minorHAnsi"/>
        </w:rPr>
        <w:t xml:space="preserve">Dans les années 1860, il y a un courant républicain qui se forme ; parmi eux, on y trouve des catholiques qui se rallient à l’idée de la séparation des Eglises et de l’Etat qui, elle, fait son petit bonhomme de chemin depuis </w:t>
      </w:r>
      <w:smartTag w:uri="urn:schemas-microsoft-com:office:smarttags" w:element="PersonName">
        <w:smartTagPr>
          <w:attr w:name="ProductID" w:val="la Restauration. Il"/>
        </w:smartTagPr>
        <w:r w:rsidR="002B353A" w:rsidRPr="00977F4B">
          <w:rPr>
            <w:rFonts w:asciiTheme="minorHAnsi" w:hAnsiTheme="minorHAnsi" w:cstheme="minorHAnsi"/>
          </w:rPr>
          <w:t>la Restauration. Il</w:t>
        </w:r>
      </w:smartTag>
      <w:r w:rsidR="002B353A" w:rsidRPr="00977F4B">
        <w:rPr>
          <w:rFonts w:asciiTheme="minorHAnsi" w:hAnsiTheme="minorHAnsi" w:cstheme="minorHAnsi"/>
        </w:rPr>
        <w:t xml:space="preserve"> y avait des courants de pensées, des partis politiques qui n’avaient pas accepté le concordat. On assiste à un grossissement de ce courant séparatiste. Parmi les Républicains qui sont les plus favorables à la séparation des Eglises et de l’Etat on trouve des gens qui n’ont plus rien de catholiques comme Gambetta et jules Ferry.</w:t>
      </w:r>
    </w:p>
    <w:p w:rsidR="002073B3" w:rsidRPr="00977F4B" w:rsidRDefault="002073B3">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040E0A" w:rsidRPr="00977F4B" w:rsidRDefault="00040E0A">
      <w:pPr>
        <w:rPr>
          <w:rFonts w:asciiTheme="minorHAnsi" w:hAnsiTheme="minorHAnsi" w:cstheme="minorHAnsi"/>
        </w:rPr>
      </w:pPr>
    </w:p>
    <w:p w:rsidR="00040E0A" w:rsidRPr="00977F4B" w:rsidRDefault="00040E0A">
      <w:pPr>
        <w:rPr>
          <w:rFonts w:asciiTheme="minorHAnsi" w:hAnsiTheme="minorHAnsi" w:cstheme="minorHAnsi"/>
        </w:rPr>
      </w:pPr>
    </w:p>
    <w:p w:rsidR="00040E0A" w:rsidRPr="00977F4B" w:rsidRDefault="00040E0A">
      <w:pPr>
        <w:rPr>
          <w:rFonts w:asciiTheme="minorHAnsi" w:hAnsiTheme="minorHAnsi" w:cstheme="minorHAnsi"/>
        </w:rPr>
      </w:pPr>
    </w:p>
    <w:p w:rsidR="00040E0A" w:rsidRPr="00977F4B" w:rsidRDefault="00040E0A">
      <w:pPr>
        <w:rPr>
          <w:rFonts w:asciiTheme="minorHAnsi" w:hAnsiTheme="minorHAnsi" w:cstheme="minorHAnsi"/>
        </w:rPr>
      </w:pPr>
    </w:p>
    <w:p w:rsidR="00040E0A" w:rsidRPr="00977F4B" w:rsidRDefault="00040E0A">
      <w:pPr>
        <w:rPr>
          <w:rFonts w:asciiTheme="minorHAnsi" w:hAnsiTheme="minorHAnsi" w:cstheme="minorHAnsi"/>
        </w:rPr>
      </w:pPr>
    </w:p>
    <w:p w:rsidR="003C183E" w:rsidRPr="00977F4B" w:rsidRDefault="003C183E">
      <w:pPr>
        <w:rPr>
          <w:rFonts w:asciiTheme="minorHAnsi" w:hAnsiTheme="minorHAnsi" w:cstheme="minorHAnsi"/>
        </w:rPr>
      </w:pPr>
    </w:p>
    <w:p w:rsidR="00CA5C07" w:rsidRPr="00977F4B" w:rsidRDefault="00CA5C07">
      <w:pPr>
        <w:rPr>
          <w:rFonts w:asciiTheme="minorHAnsi" w:hAnsiTheme="minorHAnsi" w:cstheme="minorHAnsi"/>
          <w:b/>
          <w:color w:val="FF0000"/>
          <w:u w:val="single"/>
        </w:rPr>
      </w:pPr>
      <w:r w:rsidRPr="00977F4B">
        <w:rPr>
          <w:rFonts w:asciiTheme="minorHAnsi" w:hAnsiTheme="minorHAnsi" w:cstheme="minorHAnsi"/>
          <w:b/>
          <w:color w:val="FF0000"/>
          <w:u w:val="single"/>
        </w:rPr>
        <w:t xml:space="preserve">III- L’école, enjeu majeur pour les partisans de la laïcité sous </w:t>
      </w:r>
      <w:proofErr w:type="gramStart"/>
      <w:smartTag w:uri="urn:schemas-microsoft-com:office:smarttags" w:element="PersonName">
        <w:smartTagPr>
          <w:attr w:name="ProductID" w:val="&#10;"/>
        </w:smartTagPr>
        <w:smartTag w:uri="urn:schemas-microsoft-com:office:smarttags" w:element="PersonName">
          <w:smartTagPr>
            <w:attr w:name="ProductID" w:val="la III￨me"/>
          </w:smartTagPr>
          <w:r w:rsidRPr="00977F4B">
            <w:rPr>
              <w:rFonts w:asciiTheme="minorHAnsi" w:hAnsiTheme="minorHAnsi" w:cstheme="minorHAnsi"/>
              <w:b/>
              <w:color w:val="FF0000"/>
              <w:u w:val="single"/>
            </w:rPr>
            <w:t>la IIIème</w:t>
          </w:r>
        </w:smartTag>
        <w:proofErr w:type="gramEnd"/>
        <w:r w:rsidRPr="00977F4B">
          <w:rPr>
            <w:rFonts w:asciiTheme="minorHAnsi" w:hAnsiTheme="minorHAnsi" w:cstheme="minorHAnsi"/>
            <w:b/>
            <w:color w:val="FF0000"/>
            <w:u w:val="single"/>
          </w:rPr>
          <w:t xml:space="preserve"> République.</w:t>
        </w:r>
      </w:smartTag>
    </w:p>
    <w:p w:rsidR="002073B3" w:rsidRPr="00977F4B" w:rsidRDefault="002073B3">
      <w:pPr>
        <w:rPr>
          <w:rFonts w:asciiTheme="minorHAnsi" w:hAnsiTheme="minorHAnsi" w:cstheme="minorHAnsi"/>
          <w:b/>
          <w:color w:val="FF0000"/>
          <w:u w:val="single"/>
        </w:rPr>
      </w:pPr>
    </w:p>
    <w:p w:rsidR="002073B3" w:rsidRPr="00977F4B" w:rsidRDefault="00BF6300">
      <w:pPr>
        <w:rPr>
          <w:rFonts w:asciiTheme="minorHAnsi" w:hAnsiTheme="minorHAnsi" w:cstheme="minorHAnsi"/>
          <w:b/>
          <w:color w:val="FF0000"/>
          <w:u w:val="single"/>
        </w:rPr>
      </w:pPr>
      <w:r>
        <w:rPr>
          <w:rFonts w:asciiTheme="minorHAnsi" w:hAnsiTheme="minorHAnsi" w:cstheme="minorHAnsi"/>
          <w:b/>
          <w:noProof/>
          <w:color w:val="FF0000"/>
          <w:u w:val="single"/>
          <w:lang w:eastAsia="fr-FR"/>
        </w:rPr>
        <w:pict>
          <v:rect id="Rectangle 3" o:spid="_x0000_s1026" style="position:absolute;margin-left:55.25pt;margin-top:3.45pt;width:279.35pt;height:234.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">
            <v:textbox style="mso-fit-shape-to-text:t">
              <w:txbxContent>
                <w:p w:rsidR="00F47111" w:rsidRDefault="008D0BAE">
                  <w:r>
                    <w:rPr>
                      <w:b/>
                      <w:noProof/>
                      <w:color w:val="FF0000"/>
                      <w:u w:val="single"/>
                      <w:lang w:eastAsia="fr-FR"/>
                    </w:rPr>
                    <w:drawing>
                      <wp:inline distT="0" distB="0" distL="0" distR="0">
                        <wp:extent cx="3335655" cy="2838450"/>
                        <wp:effectExtent l="19050" t="0" r="0" b="0"/>
                        <wp:docPr id="1" name="Image 1" descr="programme des républic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me des républicains"/>
                                <pic:cNvPicPr>
                                  <a:picLocks noChangeAspect="1" noChangeArrowheads="1"/>
                                </pic:cNvPicPr>
                              </pic:nvPicPr>
                              <pic:blipFill>
                                <a:blip r:embed="rId7"/>
                                <a:srcRect/>
                                <a:stretch>
                                  <a:fillRect/>
                                </a:stretch>
                              </pic:blipFill>
                              <pic:spPr bwMode="auto">
                                <a:xfrm>
                                  <a:off x="0" y="0"/>
                                  <a:ext cx="3335655" cy="2838450"/>
                                </a:xfrm>
                                <a:prstGeom prst="rect">
                                  <a:avLst/>
                                </a:prstGeom>
                                <a:noFill/>
                                <a:ln w="9525">
                                  <a:noFill/>
                                  <a:miter lim="800000"/>
                                  <a:headEnd/>
                                  <a:tailEnd/>
                                </a:ln>
                              </pic:spPr>
                            </pic:pic>
                          </a:graphicData>
                        </a:graphic>
                      </wp:inline>
                    </w:drawing>
                  </w:r>
                </w:p>
              </w:txbxContent>
            </v:textbox>
          </v:rect>
        </w:pict>
      </w: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F1544" w:rsidRPr="00977F4B" w:rsidRDefault="00CF1544">
      <w:pPr>
        <w:rPr>
          <w:rFonts w:asciiTheme="minorHAnsi" w:hAnsiTheme="minorHAnsi" w:cstheme="minorHAnsi"/>
          <w:b/>
          <w:color w:val="FF0000"/>
          <w:u w:val="single"/>
        </w:rPr>
      </w:pPr>
    </w:p>
    <w:p w:rsidR="00CA5C07" w:rsidRPr="00977F4B" w:rsidRDefault="00CA5C07">
      <w:pPr>
        <w:rPr>
          <w:rFonts w:asciiTheme="minorHAnsi" w:hAnsiTheme="minorHAnsi" w:cstheme="minorHAnsi"/>
          <w:b/>
          <w:color w:val="FF0000"/>
          <w:u w:val="single"/>
        </w:rPr>
      </w:pPr>
    </w:p>
    <w:p w:rsidR="009F1A04"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2B353A" w:rsidRPr="00977F4B">
        <w:rPr>
          <w:rFonts w:asciiTheme="minorHAnsi" w:hAnsiTheme="minorHAnsi" w:cstheme="minorHAnsi"/>
        </w:rPr>
        <w:t xml:space="preserve">Sous </w:t>
      </w:r>
      <w:proofErr w:type="gramStart"/>
      <w:smartTag w:uri="urn:schemas-microsoft-com:office:smarttags" w:element="PersonName">
        <w:smartTagPr>
          <w:attr w:name="ProductID" w:val="la IIIe R￩publique"/>
        </w:smartTagPr>
        <w:r w:rsidR="002B353A" w:rsidRPr="00977F4B">
          <w:rPr>
            <w:rFonts w:asciiTheme="minorHAnsi" w:hAnsiTheme="minorHAnsi" w:cstheme="minorHAnsi"/>
          </w:rPr>
          <w:t>la IIIe</w:t>
        </w:r>
        <w:proofErr w:type="gramEnd"/>
        <w:r w:rsidR="002B353A" w:rsidRPr="00977F4B">
          <w:rPr>
            <w:rFonts w:asciiTheme="minorHAnsi" w:hAnsiTheme="minorHAnsi" w:cstheme="minorHAnsi"/>
          </w:rPr>
          <w:t xml:space="preserve"> République</w:t>
        </w:r>
      </w:smartTag>
      <w:r w:rsidR="002B353A" w:rsidRPr="00977F4B">
        <w:rPr>
          <w:rFonts w:asciiTheme="minorHAnsi" w:hAnsiTheme="minorHAnsi" w:cstheme="minorHAnsi"/>
        </w:rPr>
        <w:t xml:space="preserve">, </w:t>
      </w:r>
      <w:r w:rsidR="009F1A04" w:rsidRPr="00977F4B">
        <w:rPr>
          <w:rFonts w:asciiTheme="minorHAnsi" w:hAnsiTheme="minorHAnsi" w:cstheme="minorHAnsi"/>
        </w:rPr>
        <w:t xml:space="preserve">les hommes au pouvoir n’ont plus la même vision de la religion. Pour eux, on peut croire en dieu, la plupart ne sont pas athées. Ils ne veulent pas de prêtres. Ils sont hostiles à l’institution religieuse. Ils veulent que les citoyens se libèrent de ce qu’ils considèrent comme une contrainte. </w:t>
      </w:r>
      <w:r w:rsidR="00040E0A" w:rsidRPr="00977F4B">
        <w:rPr>
          <w:rFonts w:asciiTheme="minorHAnsi" w:hAnsiTheme="minorHAnsi" w:cstheme="minorHAnsi"/>
        </w:rPr>
        <w:t xml:space="preserve">La </w:t>
      </w:r>
      <w:r w:rsidR="009F1A04" w:rsidRPr="00977F4B">
        <w:rPr>
          <w:rFonts w:asciiTheme="minorHAnsi" w:hAnsiTheme="minorHAnsi" w:cstheme="minorHAnsi"/>
        </w:rPr>
        <w:t>Religion devient une contrainte et non pas une utilité.</w:t>
      </w:r>
    </w:p>
    <w:p w:rsidR="009F1A04"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9F1A04" w:rsidRPr="00977F4B">
        <w:rPr>
          <w:rFonts w:asciiTheme="minorHAnsi" w:hAnsiTheme="minorHAnsi" w:cstheme="minorHAnsi"/>
        </w:rPr>
        <w:t xml:space="preserve">Les hommes de </w:t>
      </w:r>
      <w:smartTag w:uri="urn:schemas-microsoft-com:office:smarttags" w:element="PersonName">
        <w:smartTagPr>
          <w:attr w:name="ProductID" w:val="la IIIe R￩publique"/>
        </w:smartTagPr>
        <w:r w:rsidR="009F1A04" w:rsidRPr="00977F4B">
          <w:rPr>
            <w:rFonts w:asciiTheme="minorHAnsi" w:hAnsiTheme="minorHAnsi" w:cstheme="minorHAnsi"/>
          </w:rPr>
          <w:t>la IIIe Rép</w:t>
        </w:r>
        <w:r w:rsidR="009C599B" w:rsidRPr="00977F4B">
          <w:rPr>
            <w:rFonts w:asciiTheme="minorHAnsi" w:hAnsiTheme="minorHAnsi" w:cstheme="minorHAnsi"/>
          </w:rPr>
          <w:t>ublique</w:t>
        </w:r>
      </w:smartTag>
      <w:r w:rsidR="00AA3258" w:rsidRPr="00977F4B">
        <w:rPr>
          <w:rFonts w:asciiTheme="minorHAnsi" w:hAnsiTheme="minorHAnsi" w:cstheme="minorHAnsi"/>
        </w:rPr>
        <w:t xml:space="preserve"> autour de Jules F</w:t>
      </w:r>
      <w:r w:rsidR="009F1A04" w:rsidRPr="00977F4B">
        <w:rPr>
          <w:rFonts w:asciiTheme="minorHAnsi" w:hAnsiTheme="minorHAnsi" w:cstheme="minorHAnsi"/>
        </w:rPr>
        <w:t>erry ont voulu séparer l’école publique de l’église 25 ans avant de séparer l’</w:t>
      </w:r>
      <w:r w:rsidR="009C599B" w:rsidRPr="00977F4B">
        <w:rPr>
          <w:rFonts w:asciiTheme="minorHAnsi" w:hAnsiTheme="minorHAnsi" w:cstheme="minorHAnsi"/>
        </w:rPr>
        <w:t>E</w:t>
      </w:r>
      <w:r w:rsidR="009F1A04" w:rsidRPr="00977F4B">
        <w:rPr>
          <w:rFonts w:asciiTheme="minorHAnsi" w:hAnsiTheme="minorHAnsi" w:cstheme="minorHAnsi"/>
        </w:rPr>
        <w:t>tat de l’église. L’</w:t>
      </w:r>
      <w:r w:rsidR="009C599B" w:rsidRPr="00977F4B">
        <w:rPr>
          <w:rFonts w:asciiTheme="minorHAnsi" w:hAnsiTheme="minorHAnsi" w:cstheme="minorHAnsi"/>
        </w:rPr>
        <w:t>enjeu était de for</w:t>
      </w:r>
      <w:r w:rsidR="009F1A04" w:rsidRPr="00977F4B">
        <w:rPr>
          <w:rFonts w:asciiTheme="minorHAnsi" w:hAnsiTheme="minorHAnsi" w:cstheme="minorHAnsi"/>
        </w:rPr>
        <w:t>mer des citoyens et des républicains et des hommes libres.</w:t>
      </w:r>
    </w:p>
    <w:p w:rsidR="009F1A04" w:rsidRPr="00977F4B" w:rsidRDefault="009F1A04" w:rsidP="003C183E">
      <w:pPr>
        <w:jc w:val="both"/>
        <w:rPr>
          <w:rFonts w:asciiTheme="minorHAnsi" w:hAnsiTheme="minorHAnsi" w:cstheme="minorHAnsi"/>
        </w:rPr>
      </w:pPr>
      <w:r w:rsidRPr="00977F4B">
        <w:rPr>
          <w:rFonts w:asciiTheme="minorHAnsi" w:hAnsiTheme="minorHAnsi" w:cstheme="minorHAnsi"/>
        </w:rPr>
        <w:t xml:space="preserve">D’où </w:t>
      </w:r>
      <w:r w:rsidR="00AA3258" w:rsidRPr="00977F4B">
        <w:rPr>
          <w:rFonts w:asciiTheme="minorHAnsi" w:hAnsiTheme="minorHAnsi" w:cstheme="minorHAnsi"/>
        </w:rPr>
        <w:t xml:space="preserve">des </w:t>
      </w:r>
      <w:r w:rsidRPr="00977F4B">
        <w:rPr>
          <w:rFonts w:asciiTheme="minorHAnsi" w:hAnsiTheme="minorHAnsi" w:cstheme="minorHAnsi"/>
        </w:rPr>
        <w:t>lois.</w:t>
      </w:r>
    </w:p>
    <w:p w:rsidR="004460FF" w:rsidRPr="00977F4B" w:rsidRDefault="009F1A04" w:rsidP="003C183E">
      <w:pPr>
        <w:jc w:val="both"/>
        <w:rPr>
          <w:rFonts w:asciiTheme="minorHAnsi" w:hAnsiTheme="minorHAnsi" w:cstheme="minorHAnsi"/>
        </w:rPr>
      </w:pPr>
      <w:r w:rsidRPr="00977F4B">
        <w:rPr>
          <w:rFonts w:asciiTheme="minorHAnsi" w:hAnsiTheme="minorHAnsi" w:cstheme="minorHAnsi"/>
        </w:rPr>
        <w:t xml:space="preserve"> L</w:t>
      </w:r>
      <w:r w:rsidR="002B353A" w:rsidRPr="00977F4B">
        <w:rPr>
          <w:rFonts w:asciiTheme="minorHAnsi" w:hAnsiTheme="minorHAnsi" w:cstheme="minorHAnsi"/>
        </w:rPr>
        <w:t>’école devient un enjeu majeur pour les partisans de la laïcité</w:t>
      </w:r>
      <w:r w:rsidR="004460FF" w:rsidRPr="00977F4B">
        <w:rPr>
          <w:rFonts w:asciiTheme="minorHAnsi" w:hAnsiTheme="minorHAnsi" w:cstheme="minorHAnsi"/>
        </w:rPr>
        <w:t>.</w:t>
      </w:r>
      <w:r w:rsidR="00904FFC">
        <w:rPr>
          <w:rFonts w:asciiTheme="minorHAnsi" w:hAnsiTheme="minorHAnsi" w:cstheme="minorHAnsi"/>
        </w:rPr>
        <w:t xml:space="preserve"> </w:t>
      </w:r>
      <w:r w:rsidR="004460FF" w:rsidRPr="00977F4B">
        <w:rPr>
          <w:rFonts w:asciiTheme="minorHAnsi" w:hAnsiTheme="minorHAnsi" w:cstheme="minorHAnsi"/>
        </w:rPr>
        <w:t>Napoléon avait institué le monopole de l’université (administration qui coiffe tout ce qui a trait aux choses de l’école).</w:t>
      </w:r>
    </w:p>
    <w:p w:rsidR="004460FF"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4460FF" w:rsidRPr="00977F4B">
        <w:rPr>
          <w:rFonts w:asciiTheme="minorHAnsi" w:hAnsiTheme="minorHAnsi" w:cstheme="minorHAnsi"/>
        </w:rPr>
        <w:t>Ce monopole a progressivement été battu en brèche par la loi Guizot pour le primaire, par la loi Falloux pour le secondaire, par la loi de 1875 pour le supérieur. On a éruption du « privé » dans un domaine qui relevait du monopole universitaire. Même quand on reste dans le public, les personnalités ecclésiastiques ont leur place. Par exemple, pour les écoles primaires, les communes pouvaient conclure un contrat avec une congrégation religieuse et les enseignants/enseignantes qui prenaient</w:t>
      </w:r>
      <w:r w:rsidR="00C54FF9" w:rsidRPr="00977F4B">
        <w:rPr>
          <w:rFonts w:asciiTheme="minorHAnsi" w:hAnsiTheme="minorHAnsi" w:cstheme="minorHAnsi"/>
        </w:rPr>
        <w:t xml:space="preserve"> en charge la scola</w:t>
      </w:r>
      <w:r w:rsidR="004460FF" w:rsidRPr="00977F4B">
        <w:rPr>
          <w:rFonts w:asciiTheme="minorHAnsi" w:hAnsiTheme="minorHAnsi" w:cstheme="minorHAnsi"/>
        </w:rPr>
        <w:t xml:space="preserve">rité des enfants dans les écoles communales publiques n’étaient pas des laïques (au sens de non clercs) mais des frères/sœurs </w:t>
      </w:r>
      <w:r w:rsidR="00C54FF9" w:rsidRPr="00977F4B">
        <w:rPr>
          <w:rFonts w:asciiTheme="minorHAnsi" w:hAnsiTheme="minorHAnsi" w:cstheme="minorHAnsi"/>
        </w:rPr>
        <w:t>et religieux/religieu</w:t>
      </w:r>
      <w:r w:rsidR="004460FF" w:rsidRPr="00977F4B">
        <w:rPr>
          <w:rFonts w:asciiTheme="minorHAnsi" w:hAnsiTheme="minorHAnsi" w:cstheme="minorHAnsi"/>
        </w:rPr>
        <w:t>ses appartenant à telle ou tell congrégation. On a donc des personnes qui appartiennent à l’Eglise et qui enseignent dans une école communale publique.</w:t>
      </w:r>
    </w:p>
    <w:p w:rsidR="002073B3" w:rsidRPr="00977F4B" w:rsidRDefault="002073B3">
      <w:pPr>
        <w:rPr>
          <w:rFonts w:asciiTheme="minorHAnsi" w:hAnsiTheme="minorHAnsi" w:cstheme="minorHAnsi"/>
        </w:rPr>
      </w:pPr>
    </w:p>
    <w:p w:rsidR="002073B3" w:rsidRPr="00977F4B" w:rsidRDefault="002073B3">
      <w:pPr>
        <w:rPr>
          <w:rFonts w:asciiTheme="minorHAnsi" w:hAnsiTheme="minorHAnsi" w:cstheme="minorHAnsi"/>
        </w:rPr>
      </w:pPr>
    </w:p>
    <w:p w:rsidR="004460FF" w:rsidRPr="00977F4B" w:rsidRDefault="004460FF">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BF6300">
      <w:pPr>
        <w:rPr>
          <w:rFonts w:asciiTheme="minorHAnsi" w:hAnsiTheme="minorHAnsi" w:cstheme="minorHAnsi"/>
        </w:rPr>
      </w:pPr>
      <w:r>
        <w:rPr>
          <w:rFonts w:asciiTheme="minorHAnsi" w:hAnsiTheme="minorHAnsi" w:cstheme="minorHAnsi"/>
          <w:noProof/>
          <w:lang w:eastAsia="fr-FR"/>
        </w:rPr>
        <w:lastRenderedPageBreak/>
        <w:pict>
          <v:rect id="Rectangle 7" o:spid="_x0000_s1027" style="position:absolute;margin-left:253.45pt;margin-top:5.45pt;width:215.45pt;height:21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">
            <v:textbox>
              <w:txbxContent>
                <w:p w:rsidR="00F47111" w:rsidRDefault="008D0BAE">
                  <w:r>
                    <w:rPr>
                      <w:noProof/>
                      <w:lang w:eastAsia="fr-FR"/>
                    </w:rPr>
                    <w:drawing>
                      <wp:inline distT="0" distB="0" distL="0" distR="0">
                        <wp:extent cx="2545715" cy="2552700"/>
                        <wp:effectExtent l="19050" t="0" r="6985" b="0"/>
                        <wp:docPr id="3" name="Image 3" descr="lettre de jules ferry aux institu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re de jules ferry aux instituteurs"/>
                                <pic:cNvPicPr>
                                  <a:picLocks noChangeAspect="1" noChangeArrowheads="1"/>
                                </pic:cNvPicPr>
                              </pic:nvPicPr>
                              <pic:blipFill>
                                <a:blip r:embed="rId8"/>
                                <a:srcRect/>
                                <a:stretch>
                                  <a:fillRect/>
                                </a:stretch>
                              </pic:blipFill>
                              <pic:spPr bwMode="auto">
                                <a:xfrm>
                                  <a:off x="0" y="0"/>
                                  <a:ext cx="2545715" cy="2552700"/>
                                </a:xfrm>
                                <a:prstGeom prst="rect">
                                  <a:avLst/>
                                </a:prstGeom>
                                <a:noFill/>
                                <a:ln w="9525">
                                  <a:noFill/>
                                  <a:miter lim="800000"/>
                                  <a:headEnd/>
                                  <a:tailEnd/>
                                </a:ln>
                              </pic:spPr>
                            </pic:pic>
                          </a:graphicData>
                        </a:graphic>
                      </wp:inline>
                    </w:drawing>
                  </w:r>
                </w:p>
              </w:txbxContent>
            </v:textbox>
          </v:rect>
        </w:pict>
      </w:r>
      <w:r>
        <w:rPr>
          <w:rFonts w:asciiTheme="minorHAnsi" w:hAnsiTheme="minorHAnsi" w:cstheme="minorHAnsi"/>
          <w:noProof/>
          <w:lang w:eastAsia="fr-FR"/>
        </w:rPr>
        <w:pict>
          <v:rect id="Rectangle 6" o:spid="_x0000_s1028" style="position:absolute;margin-left:5.75pt;margin-top:5.45pt;width:244.7pt;height:487.7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">
            <v:textbox style="mso-fit-shape-to-text:t">
              <w:txbxContent>
                <w:p w:rsidR="00F47111" w:rsidRDefault="008D0BAE">
                  <w:r>
                    <w:rPr>
                      <w:noProof/>
                      <w:lang w:eastAsia="fr-FR"/>
                    </w:rPr>
                    <w:drawing>
                      <wp:inline distT="0" distB="0" distL="0" distR="0">
                        <wp:extent cx="2889250" cy="6093460"/>
                        <wp:effectExtent l="19050" t="0" r="6350" b="0"/>
                        <wp:docPr id="2" name="Image 2" descr="lois-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is-Ferry"/>
                                <pic:cNvPicPr>
                                  <a:picLocks noChangeAspect="1" noChangeArrowheads="1"/>
                                </pic:cNvPicPr>
                              </pic:nvPicPr>
                              <pic:blipFill>
                                <a:blip r:embed="rId9"/>
                                <a:srcRect/>
                                <a:stretch>
                                  <a:fillRect/>
                                </a:stretch>
                              </pic:blipFill>
                              <pic:spPr bwMode="auto">
                                <a:xfrm>
                                  <a:off x="0" y="0"/>
                                  <a:ext cx="2889250" cy="6093460"/>
                                </a:xfrm>
                                <a:prstGeom prst="rect">
                                  <a:avLst/>
                                </a:prstGeom>
                                <a:noFill/>
                                <a:ln w="9525">
                                  <a:noFill/>
                                  <a:miter lim="800000"/>
                                  <a:headEnd/>
                                  <a:tailEnd/>
                                </a:ln>
                              </pic:spPr>
                            </pic:pic>
                          </a:graphicData>
                        </a:graphic>
                      </wp:inline>
                    </w:drawing>
                  </w:r>
                </w:p>
              </w:txbxContent>
            </v:textbox>
          </v:rect>
        </w:pict>
      </w: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2073B3" w:rsidRPr="00977F4B" w:rsidRDefault="002073B3">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rsidP="003C183E">
      <w:pPr>
        <w:jc w:val="both"/>
        <w:rPr>
          <w:rFonts w:asciiTheme="minorHAnsi" w:hAnsiTheme="minorHAnsi" w:cstheme="minorHAnsi"/>
        </w:rPr>
      </w:pPr>
    </w:p>
    <w:p w:rsidR="004460FF"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423B87" w:rsidRPr="00977F4B">
        <w:rPr>
          <w:rFonts w:asciiTheme="minorHAnsi" w:hAnsiTheme="minorHAnsi" w:cstheme="minorHAnsi"/>
        </w:rPr>
        <w:t xml:space="preserve">Le 29 mars 1882 l’école devient laïque (ce mot ne figure pas dans la loi) et obligatoire. Il y a un enjeu moral et civique. Il s’agit d’éduquer les petits Français à des valeurs républicaines, de leur faire connaître leur pays, le mode d’organisation de leur pays, leur faire aimer leur pays. Il faut éduquer les petits Français à </w:t>
      </w:r>
      <w:smartTag w:uri="urn:schemas-microsoft-com:office:smarttags" w:element="PersonName">
        <w:smartTagPr>
          <w:attr w:name="ProductID" w:val="la R￩publique. Tout"/>
        </w:smartTagPr>
        <w:r w:rsidR="00423B87" w:rsidRPr="00977F4B">
          <w:rPr>
            <w:rFonts w:asciiTheme="minorHAnsi" w:hAnsiTheme="minorHAnsi" w:cstheme="minorHAnsi"/>
          </w:rPr>
          <w:t>la République. Tout</w:t>
        </w:r>
      </w:smartTag>
      <w:r w:rsidR="00423B87" w:rsidRPr="00977F4B">
        <w:rPr>
          <w:rFonts w:asciiTheme="minorHAnsi" w:hAnsiTheme="minorHAnsi" w:cstheme="minorHAnsi"/>
        </w:rPr>
        <w:t xml:space="preserve"> le monde doit parvenir à un certain degré d’enseignement. Cette loi va permettre la laïcisation dans les programmes.</w:t>
      </w:r>
    </w:p>
    <w:p w:rsidR="00071B5E" w:rsidRPr="00977F4B" w:rsidRDefault="00071B5E" w:rsidP="003C183E">
      <w:pPr>
        <w:tabs>
          <w:tab w:val="left" w:pos="284"/>
        </w:tabs>
        <w:jc w:val="both"/>
        <w:rPr>
          <w:rFonts w:asciiTheme="minorHAnsi" w:hAnsiTheme="minorHAnsi" w:cstheme="minorHAnsi"/>
        </w:rPr>
      </w:pPr>
      <w:r w:rsidRPr="00977F4B">
        <w:rPr>
          <w:rFonts w:asciiTheme="minorHAnsi" w:hAnsiTheme="minorHAnsi" w:cstheme="minorHAnsi"/>
        </w:rPr>
        <w:t xml:space="preserve">Ces lois visent à former des citoyens. L’instruction est à la fois le but et le moyen de </w:t>
      </w:r>
      <w:smartTag w:uri="urn:schemas-microsoft-com:office:smarttags" w:element="PersonName">
        <w:smartTagPr>
          <w:attr w:name="ProductID" w:val="la République"/>
        </w:smartTagPr>
        <w:r w:rsidRPr="00977F4B">
          <w:rPr>
            <w:rFonts w:asciiTheme="minorHAnsi" w:hAnsiTheme="minorHAnsi" w:cstheme="minorHAnsi"/>
          </w:rPr>
          <w:t>la République</w:t>
        </w:r>
      </w:smartTag>
      <w:r w:rsidRPr="00977F4B">
        <w:rPr>
          <w:rFonts w:asciiTheme="minorHAnsi" w:hAnsiTheme="minorHAnsi" w:cstheme="minorHAnsi"/>
        </w:rPr>
        <w:t xml:space="preserve"> : le but parce que </w:t>
      </w:r>
      <w:smartTag w:uri="urn:schemas-microsoft-com:office:smarttags" w:element="PersonName">
        <w:smartTagPr>
          <w:attr w:name="ProductID" w:val="la République"/>
        </w:smartTagPr>
        <w:r w:rsidRPr="00977F4B">
          <w:rPr>
            <w:rFonts w:asciiTheme="minorHAnsi" w:hAnsiTheme="minorHAnsi" w:cstheme="minorHAnsi"/>
          </w:rPr>
          <w:t>la République</w:t>
        </w:r>
      </w:smartTag>
      <w:r w:rsidRPr="00977F4B">
        <w:rPr>
          <w:rFonts w:asciiTheme="minorHAnsi" w:hAnsiTheme="minorHAnsi" w:cstheme="minorHAnsi"/>
        </w:rPr>
        <w:t xml:space="preserve"> ne peut survivre sans citoyens éduqués, le moyen parce que seuls des citoyens instruits comprennent l’intérêt de pérenniser le régime politique qui les rend acteurs de leur propre destin et de la construction de l’unité nationale.</w:t>
      </w:r>
    </w:p>
    <w:p w:rsidR="00423B87"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423B87" w:rsidRPr="00977F4B">
        <w:rPr>
          <w:rFonts w:asciiTheme="minorHAnsi" w:hAnsiTheme="minorHAnsi" w:cstheme="minorHAnsi"/>
        </w:rPr>
        <w:t xml:space="preserve">La </w:t>
      </w:r>
      <w:r w:rsidR="00C54FF9" w:rsidRPr="00977F4B">
        <w:rPr>
          <w:rFonts w:asciiTheme="minorHAnsi" w:hAnsiTheme="minorHAnsi" w:cstheme="minorHAnsi"/>
        </w:rPr>
        <w:t>loi du 30 octo</w:t>
      </w:r>
      <w:r w:rsidR="00423B87" w:rsidRPr="00977F4B">
        <w:rPr>
          <w:rFonts w:asciiTheme="minorHAnsi" w:hAnsiTheme="minorHAnsi" w:cstheme="minorHAnsi"/>
        </w:rPr>
        <w:t>bre 1886 permettra la laïcisation du personnel enseignant.</w:t>
      </w:r>
    </w:p>
    <w:p w:rsidR="003C183E" w:rsidRPr="00977F4B" w:rsidRDefault="00423B87" w:rsidP="006C445D">
      <w:pPr>
        <w:jc w:val="both"/>
        <w:rPr>
          <w:rFonts w:asciiTheme="minorHAnsi" w:hAnsiTheme="minorHAnsi" w:cstheme="minorHAnsi"/>
        </w:rPr>
      </w:pPr>
      <w:r w:rsidRPr="00977F4B">
        <w:rPr>
          <w:rFonts w:asciiTheme="minorHAnsi" w:hAnsiTheme="minorHAnsi" w:cstheme="minorHAnsi"/>
        </w:rPr>
        <w:t>On verra la disparition progressive des emblèmes religieux dans les milieux publics</w:t>
      </w:r>
      <w:r w:rsidR="009F1A04" w:rsidRPr="00977F4B">
        <w:rPr>
          <w:rFonts w:asciiTheme="minorHAnsi" w:hAnsiTheme="minorHAnsi" w:cstheme="minorHAnsi"/>
        </w:rPr>
        <w:t>…</w:t>
      </w: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BF6300">
      <w:pPr>
        <w:rPr>
          <w:rFonts w:asciiTheme="minorHAnsi" w:hAnsiTheme="minorHAnsi" w:cstheme="minorHAnsi"/>
        </w:rPr>
      </w:pPr>
      <w:r>
        <w:rPr>
          <w:rFonts w:asciiTheme="minorHAnsi" w:hAnsiTheme="minorHAnsi" w:cstheme="minorHAnsi"/>
          <w:noProof/>
          <w:lang w:eastAsia="fr-FR"/>
        </w:rPr>
        <w:lastRenderedPageBreak/>
        <w:pict>
          <v:rect id="Rectangle 8" o:spid="_x0000_s1029" style="position:absolute;margin-left:21.35pt;margin-top:-20.75pt;width:233.85pt;height:27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">
            <v:textbox>
              <w:txbxContent>
                <w:p w:rsidR="00F47111" w:rsidRDefault="008D0BAE">
                  <w:r>
                    <w:rPr>
                      <w:noProof/>
                      <w:lang w:eastAsia="fr-FR"/>
                    </w:rPr>
                    <w:drawing>
                      <wp:inline distT="0" distB="0" distL="0" distR="0">
                        <wp:extent cx="2780030" cy="3248025"/>
                        <wp:effectExtent l="19050" t="0" r="1270" b="0"/>
                        <wp:docPr id="4" name="Image 4" descr="rentrée-scolaire-1882-vue-du coite-ca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trée-scolaire-1882-vue-du coite-catho"/>
                                <pic:cNvPicPr>
                                  <a:picLocks noChangeAspect="1" noChangeArrowheads="1"/>
                                </pic:cNvPicPr>
                              </pic:nvPicPr>
                              <pic:blipFill>
                                <a:blip r:embed="rId10"/>
                                <a:srcRect/>
                                <a:stretch>
                                  <a:fillRect/>
                                </a:stretch>
                              </pic:blipFill>
                              <pic:spPr bwMode="auto">
                                <a:xfrm>
                                  <a:off x="0" y="0"/>
                                  <a:ext cx="2780030" cy="3248025"/>
                                </a:xfrm>
                                <a:prstGeom prst="rect">
                                  <a:avLst/>
                                </a:prstGeom>
                                <a:noFill/>
                                <a:ln w="9525">
                                  <a:noFill/>
                                  <a:miter lim="800000"/>
                                  <a:headEnd/>
                                  <a:tailEnd/>
                                </a:ln>
                              </pic:spPr>
                            </pic:pic>
                          </a:graphicData>
                        </a:graphic>
                      </wp:inline>
                    </w:drawing>
                  </w:r>
                </w:p>
              </w:txbxContent>
            </v:textbox>
          </v:rect>
        </w:pict>
      </w: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2073B3" w:rsidRPr="00977F4B" w:rsidRDefault="002073B3" w:rsidP="003C183E">
      <w:pPr>
        <w:jc w:val="both"/>
        <w:rPr>
          <w:rFonts w:asciiTheme="minorHAnsi" w:hAnsiTheme="minorHAnsi" w:cstheme="minorHAnsi"/>
        </w:rPr>
      </w:pPr>
    </w:p>
    <w:p w:rsidR="009F1A04"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9F1A04" w:rsidRPr="00977F4B">
        <w:rPr>
          <w:rFonts w:asciiTheme="minorHAnsi" w:hAnsiTheme="minorHAnsi" w:cstheme="minorHAnsi"/>
        </w:rPr>
        <w:t>Développer écoles publiques partout en France mais on ne supprime pas la liberté d’enseignement. On ne va pas obliger</w:t>
      </w:r>
      <w:r w:rsidR="00BD0A3B" w:rsidRPr="00977F4B">
        <w:rPr>
          <w:rFonts w:asciiTheme="minorHAnsi" w:hAnsiTheme="minorHAnsi" w:cstheme="minorHAnsi"/>
        </w:rPr>
        <w:t xml:space="preserve"> les écoles privées à fermer. Ferry : libéral mais il faut qu’il y ait une école publique partout.</w:t>
      </w:r>
    </w:p>
    <w:p w:rsidR="00BD0A3B" w:rsidRPr="00977F4B" w:rsidRDefault="00BD0A3B" w:rsidP="003C183E">
      <w:pPr>
        <w:jc w:val="both"/>
        <w:rPr>
          <w:rFonts w:asciiTheme="minorHAnsi" w:hAnsiTheme="minorHAnsi" w:cstheme="minorHAnsi"/>
        </w:rPr>
      </w:pPr>
      <w:r w:rsidRPr="00977F4B">
        <w:rPr>
          <w:rFonts w:asciiTheme="minorHAnsi" w:hAnsiTheme="minorHAnsi" w:cstheme="minorHAnsi"/>
        </w:rPr>
        <w:t>Comprendre que même dans  les écoles publiques au XIXe s on était obligé de recruter des prêtres ou religieuses pour enseigner car pas assez d’enseignants laïques. Petit à petit on écarte les religieuses et les religieux des écoles publics.</w:t>
      </w:r>
    </w:p>
    <w:p w:rsidR="007C49E8" w:rsidRPr="00977F4B" w:rsidRDefault="007C49E8" w:rsidP="003C183E">
      <w:pPr>
        <w:jc w:val="both"/>
        <w:rPr>
          <w:rFonts w:asciiTheme="minorHAnsi" w:hAnsiTheme="minorHAnsi" w:cstheme="minorHAnsi"/>
        </w:rPr>
      </w:pPr>
    </w:p>
    <w:p w:rsidR="007C49E8" w:rsidRPr="00977F4B" w:rsidRDefault="007C49E8" w:rsidP="003C183E">
      <w:pPr>
        <w:jc w:val="both"/>
        <w:rPr>
          <w:rFonts w:asciiTheme="minorHAnsi" w:hAnsiTheme="minorHAnsi" w:cstheme="minorHAnsi"/>
        </w:rPr>
      </w:pPr>
      <w:r w:rsidRPr="00977F4B">
        <w:rPr>
          <w:rFonts w:asciiTheme="minorHAnsi" w:hAnsiTheme="minorHAnsi" w:cstheme="minorHAnsi"/>
        </w:rPr>
        <w:t>La laïcisation ne s’impose pas seulement à l’école. Les républicains entreprennent la laïcisation de la société.</w:t>
      </w:r>
    </w:p>
    <w:p w:rsidR="007C49E8" w:rsidRPr="00977F4B" w:rsidRDefault="007C49E8" w:rsidP="007C49E8">
      <w:pPr>
        <w:numPr>
          <w:ilvl w:val="0"/>
          <w:numId w:val="8"/>
        </w:numPr>
        <w:jc w:val="both"/>
        <w:rPr>
          <w:rFonts w:asciiTheme="minorHAnsi" w:hAnsiTheme="minorHAnsi" w:cstheme="minorHAnsi"/>
        </w:rPr>
      </w:pPr>
      <w:r w:rsidRPr="00977F4B">
        <w:rPr>
          <w:rFonts w:asciiTheme="minorHAnsi" w:hAnsiTheme="minorHAnsi" w:cstheme="minorHAnsi"/>
        </w:rPr>
        <w:t>En 1880, une loi supprime l’obligation du repos dominical.</w:t>
      </w:r>
    </w:p>
    <w:p w:rsidR="007C49E8" w:rsidRPr="00977F4B" w:rsidRDefault="007C49E8" w:rsidP="007C49E8">
      <w:pPr>
        <w:numPr>
          <w:ilvl w:val="0"/>
          <w:numId w:val="8"/>
        </w:numPr>
        <w:jc w:val="both"/>
        <w:rPr>
          <w:rFonts w:asciiTheme="minorHAnsi" w:hAnsiTheme="minorHAnsi" w:cstheme="minorHAnsi"/>
        </w:rPr>
      </w:pPr>
      <w:r w:rsidRPr="00977F4B">
        <w:rPr>
          <w:rFonts w:asciiTheme="minorHAnsi" w:hAnsiTheme="minorHAnsi" w:cstheme="minorHAnsi"/>
        </w:rPr>
        <w:t>En 1881, une loi supprime le caractère confessionnel des cimetières</w:t>
      </w:r>
    </w:p>
    <w:p w:rsidR="007C49E8" w:rsidRPr="00977F4B" w:rsidRDefault="007C49E8" w:rsidP="007C49E8">
      <w:pPr>
        <w:numPr>
          <w:ilvl w:val="0"/>
          <w:numId w:val="8"/>
        </w:numPr>
        <w:jc w:val="both"/>
        <w:rPr>
          <w:rFonts w:asciiTheme="minorHAnsi" w:hAnsiTheme="minorHAnsi" w:cstheme="minorHAnsi"/>
        </w:rPr>
      </w:pPr>
      <w:r w:rsidRPr="00977F4B">
        <w:rPr>
          <w:rFonts w:asciiTheme="minorHAnsi" w:hAnsiTheme="minorHAnsi" w:cstheme="minorHAnsi"/>
        </w:rPr>
        <w:t>En 1884, le divorce est légalisé</w:t>
      </w:r>
    </w:p>
    <w:p w:rsidR="007C49E8" w:rsidRPr="00977F4B" w:rsidRDefault="007C49E8" w:rsidP="007C49E8">
      <w:pPr>
        <w:numPr>
          <w:ilvl w:val="0"/>
          <w:numId w:val="8"/>
        </w:numPr>
        <w:jc w:val="both"/>
        <w:rPr>
          <w:rFonts w:asciiTheme="minorHAnsi" w:hAnsiTheme="minorHAnsi" w:cstheme="minorHAnsi"/>
        </w:rPr>
      </w:pPr>
      <w:r w:rsidRPr="00977F4B">
        <w:rPr>
          <w:rFonts w:asciiTheme="minorHAnsi" w:hAnsiTheme="minorHAnsi" w:cstheme="minorHAnsi"/>
        </w:rPr>
        <w:t>En 1887, les obsèques civiles sont facilitées tandis que diverses mesures laïcisent le personnel des hôpitaux.</w:t>
      </w:r>
    </w:p>
    <w:p w:rsidR="00BD0A3B" w:rsidRPr="00977F4B" w:rsidRDefault="00BD0A3B" w:rsidP="003C183E">
      <w:pPr>
        <w:jc w:val="both"/>
        <w:rPr>
          <w:rFonts w:asciiTheme="minorHAnsi" w:hAnsiTheme="minorHAnsi" w:cstheme="minorHAnsi"/>
        </w:rPr>
      </w:pPr>
    </w:p>
    <w:p w:rsidR="00BD0A3B"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BD0A3B" w:rsidRPr="00977F4B">
        <w:rPr>
          <w:rFonts w:asciiTheme="minorHAnsi" w:hAnsiTheme="minorHAnsi" w:cstheme="minorHAnsi"/>
        </w:rPr>
        <w:t>En 1890, le pape appelle au ralliement</w:t>
      </w:r>
      <w:r w:rsidR="009C599B" w:rsidRPr="00977F4B">
        <w:rPr>
          <w:rFonts w:asciiTheme="minorHAnsi" w:hAnsiTheme="minorHAnsi" w:cstheme="minorHAnsi"/>
        </w:rPr>
        <w:t xml:space="preserve"> c’est-à-dire  </w:t>
      </w:r>
      <w:smartTag w:uri="urn:schemas-microsoft-com:office:smarttags" w:element="PersonName">
        <w:smartTagPr>
          <w:attr w:name="ProductID" w:val="la R￩publique"/>
        </w:smartTagPr>
        <w:r w:rsidR="009C599B" w:rsidRPr="00977F4B">
          <w:rPr>
            <w:rFonts w:asciiTheme="minorHAnsi" w:hAnsiTheme="minorHAnsi" w:cstheme="minorHAnsi"/>
          </w:rPr>
          <w:t>la Ré</w:t>
        </w:r>
        <w:r w:rsidR="00BD0A3B" w:rsidRPr="00977F4B">
          <w:rPr>
            <w:rFonts w:asciiTheme="minorHAnsi" w:hAnsiTheme="minorHAnsi" w:cstheme="minorHAnsi"/>
          </w:rPr>
          <w:t>p</w:t>
        </w:r>
        <w:r w:rsidR="009C599B" w:rsidRPr="00977F4B">
          <w:rPr>
            <w:rFonts w:asciiTheme="minorHAnsi" w:hAnsiTheme="minorHAnsi" w:cstheme="minorHAnsi"/>
          </w:rPr>
          <w:t>ublique</w:t>
        </w:r>
      </w:smartTag>
      <w:r w:rsidR="00BD0A3B" w:rsidRPr="00977F4B">
        <w:rPr>
          <w:rFonts w:asciiTheme="minorHAnsi" w:hAnsiTheme="minorHAnsi" w:cstheme="minorHAnsi"/>
        </w:rPr>
        <w:t xml:space="preserve"> existe, les catholiques doivent l’accepter et doivent exister en tant que citoyens actifs non pas s’opposer complètement au régime mais s’intégrer au régime et peut-être rechristianiser de l’</w:t>
      </w:r>
      <w:r w:rsidR="009C599B" w:rsidRPr="00977F4B">
        <w:rPr>
          <w:rFonts w:asciiTheme="minorHAnsi" w:hAnsiTheme="minorHAnsi" w:cstheme="minorHAnsi"/>
        </w:rPr>
        <w:t xml:space="preserve">intérieur </w:t>
      </w:r>
      <w:smartTag w:uri="urn:schemas-microsoft-com:office:smarttags" w:element="PersonName">
        <w:smartTagPr>
          <w:attr w:name="ProductID" w:val="la R￩publique"/>
        </w:smartTagPr>
        <w:r w:rsidR="009C599B" w:rsidRPr="00977F4B">
          <w:rPr>
            <w:rFonts w:asciiTheme="minorHAnsi" w:hAnsiTheme="minorHAnsi" w:cstheme="minorHAnsi"/>
          </w:rPr>
          <w:t>la République</w:t>
        </w:r>
      </w:smartTag>
      <w:r w:rsidR="00BD0A3B" w:rsidRPr="00977F4B">
        <w:rPr>
          <w:rFonts w:asciiTheme="minorHAnsi" w:hAnsiTheme="minorHAnsi" w:cstheme="minorHAnsi"/>
        </w:rPr>
        <w:t xml:space="preserve"> en étant actifs dans ce régime.</w:t>
      </w:r>
    </w:p>
    <w:p w:rsidR="00BD0A3B"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BD0A3B" w:rsidRPr="00977F4B">
        <w:rPr>
          <w:rFonts w:asciiTheme="minorHAnsi" w:hAnsiTheme="minorHAnsi" w:cstheme="minorHAnsi"/>
        </w:rPr>
        <w:t>Période d’apaisement dans la période 1890.</w:t>
      </w:r>
    </w:p>
    <w:p w:rsidR="004215B4" w:rsidRPr="00977F4B" w:rsidRDefault="004215B4">
      <w:pPr>
        <w:rPr>
          <w:rFonts w:asciiTheme="minorHAnsi" w:hAnsiTheme="minorHAnsi" w:cstheme="minorHAnsi"/>
        </w:rPr>
      </w:pPr>
    </w:p>
    <w:p w:rsidR="009C599B" w:rsidRPr="00977F4B" w:rsidRDefault="009C599B">
      <w:pPr>
        <w:rPr>
          <w:rFonts w:asciiTheme="minorHAnsi" w:hAnsiTheme="minorHAnsi" w:cstheme="minorHAnsi"/>
        </w:rPr>
      </w:pPr>
    </w:p>
    <w:p w:rsidR="006C445D" w:rsidRPr="00977F4B" w:rsidRDefault="006C445D">
      <w:pPr>
        <w:rPr>
          <w:rFonts w:asciiTheme="minorHAnsi" w:hAnsiTheme="minorHAnsi" w:cstheme="minorHAnsi"/>
        </w:rPr>
      </w:pPr>
    </w:p>
    <w:p w:rsidR="006C445D" w:rsidRPr="00977F4B" w:rsidRDefault="006C445D">
      <w:pPr>
        <w:rPr>
          <w:rFonts w:asciiTheme="minorHAnsi" w:hAnsiTheme="minorHAnsi" w:cstheme="minorHAnsi"/>
        </w:rPr>
      </w:pPr>
    </w:p>
    <w:p w:rsidR="006C445D" w:rsidRDefault="006C445D">
      <w:pPr>
        <w:rPr>
          <w:rFonts w:asciiTheme="minorHAnsi" w:hAnsiTheme="minorHAnsi" w:cstheme="minorHAnsi"/>
        </w:rPr>
      </w:pPr>
    </w:p>
    <w:p w:rsidR="00977F4B" w:rsidRDefault="00977F4B">
      <w:pPr>
        <w:rPr>
          <w:rFonts w:asciiTheme="minorHAnsi" w:hAnsiTheme="minorHAnsi" w:cstheme="minorHAnsi"/>
        </w:rPr>
      </w:pPr>
    </w:p>
    <w:p w:rsidR="00977F4B" w:rsidRPr="00977F4B" w:rsidRDefault="00977F4B">
      <w:pPr>
        <w:rPr>
          <w:rFonts w:asciiTheme="minorHAnsi" w:hAnsiTheme="minorHAnsi" w:cstheme="minorHAnsi"/>
        </w:rPr>
      </w:pPr>
    </w:p>
    <w:p w:rsidR="006C445D" w:rsidRPr="00977F4B" w:rsidRDefault="006C445D">
      <w:pPr>
        <w:rPr>
          <w:rFonts w:asciiTheme="minorHAnsi" w:hAnsiTheme="minorHAnsi" w:cstheme="minorHAnsi"/>
        </w:rPr>
      </w:pPr>
    </w:p>
    <w:p w:rsidR="006C445D" w:rsidRPr="00977F4B" w:rsidRDefault="006C445D">
      <w:pPr>
        <w:rPr>
          <w:rFonts w:asciiTheme="minorHAnsi" w:hAnsiTheme="minorHAnsi" w:cstheme="minorHAnsi"/>
        </w:rPr>
      </w:pPr>
    </w:p>
    <w:p w:rsidR="009C599B" w:rsidRPr="00977F4B" w:rsidRDefault="00CA5C07" w:rsidP="00CA5C07">
      <w:pPr>
        <w:jc w:val="center"/>
        <w:rPr>
          <w:rFonts w:asciiTheme="minorHAnsi" w:hAnsiTheme="minorHAnsi" w:cstheme="minorHAnsi"/>
          <w:b/>
          <w:color w:val="FF0000"/>
          <w:u w:val="single"/>
        </w:rPr>
      </w:pPr>
      <w:r w:rsidRPr="00977F4B">
        <w:rPr>
          <w:rFonts w:asciiTheme="minorHAnsi" w:hAnsiTheme="minorHAnsi" w:cstheme="minorHAnsi"/>
          <w:b/>
          <w:color w:val="FF0000"/>
          <w:u w:val="single"/>
        </w:rPr>
        <w:lastRenderedPageBreak/>
        <w:t xml:space="preserve">SEANCE 2 : ARISTIDE BRIAND ET </w:t>
      </w:r>
      <w:smartTag w:uri="urn:schemas-microsoft-com:office:smarttags" w:element="PersonName">
        <w:smartTagPr>
          <w:attr w:name="ProductID" w:val="LA LOI DE"/>
        </w:smartTagPr>
        <w:smartTag w:uri="urn:schemas-microsoft-com:office:smarttags" w:element="PersonName">
          <w:smartTagPr>
            <w:attr w:name="ProductID" w:val="LA LOI"/>
          </w:smartTagPr>
          <w:r w:rsidRPr="00977F4B">
            <w:rPr>
              <w:rFonts w:asciiTheme="minorHAnsi" w:hAnsiTheme="minorHAnsi" w:cstheme="minorHAnsi"/>
              <w:b/>
              <w:color w:val="FF0000"/>
              <w:u w:val="single"/>
            </w:rPr>
            <w:t>LA LOI</w:t>
          </w:r>
        </w:smartTag>
        <w:r w:rsidRPr="00977F4B">
          <w:rPr>
            <w:rFonts w:asciiTheme="minorHAnsi" w:hAnsiTheme="minorHAnsi" w:cstheme="minorHAnsi"/>
            <w:b/>
            <w:color w:val="FF0000"/>
            <w:u w:val="single"/>
          </w:rPr>
          <w:t xml:space="preserve"> DE</w:t>
        </w:r>
      </w:smartTag>
      <w:r w:rsidRPr="00977F4B">
        <w:rPr>
          <w:rFonts w:asciiTheme="minorHAnsi" w:hAnsiTheme="minorHAnsi" w:cstheme="minorHAnsi"/>
          <w:b/>
          <w:color w:val="FF0000"/>
          <w:u w:val="single"/>
        </w:rPr>
        <w:t xml:space="preserve"> 1905</w:t>
      </w:r>
    </w:p>
    <w:p w:rsidR="00CA5C07" w:rsidRPr="00977F4B" w:rsidRDefault="00CA5C07">
      <w:pPr>
        <w:rPr>
          <w:rFonts w:asciiTheme="minorHAnsi" w:hAnsiTheme="minorHAnsi" w:cstheme="minorHAnsi"/>
        </w:rPr>
      </w:pPr>
    </w:p>
    <w:p w:rsidR="00040E0A" w:rsidRPr="00977F4B" w:rsidRDefault="00EF07CE" w:rsidP="00EF07CE">
      <w:pPr>
        <w:jc w:val="center"/>
        <w:rPr>
          <w:rFonts w:asciiTheme="minorHAnsi" w:hAnsiTheme="minorHAnsi" w:cstheme="minorHAnsi"/>
          <w:b/>
          <w:color w:val="FF0000"/>
          <w:u w:val="single"/>
        </w:rPr>
      </w:pPr>
      <w:r w:rsidRPr="00977F4B">
        <w:rPr>
          <w:rFonts w:asciiTheme="minorHAnsi" w:hAnsiTheme="minorHAnsi" w:cstheme="minorHAnsi"/>
          <w:b/>
          <w:noProof/>
          <w:color w:val="FF0000"/>
          <w:u w:val="single"/>
          <w:lang w:eastAsia="fr-FR"/>
        </w:rPr>
        <w:drawing>
          <wp:inline distT="0" distB="0" distL="0" distR="0">
            <wp:extent cx="4175760" cy="5449824"/>
            <wp:effectExtent l="19050" t="0" r="0" b="0"/>
            <wp:docPr id="15" name="Image 14"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1"/>
                    <a:stretch>
                      <a:fillRect/>
                    </a:stretch>
                  </pic:blipFill>
                  <pic:spPr>
                    <a:xfrm>
                      <a:off x="0" y="0"/>
                      <a:ext cx="4175760" cy="5449824"/>
                    </a:xfrm>
                    <a:prstGeom prst="rect">
                      <a:avLst/>
                    </a:prstGeom>
                  </pic:spPr>
                </pic:pic>
              </a:graphicData>
            </a:graphic>
          </wp:inline>
        </w:drawing>
      </w:r>
    </w:p>
    <w:p w:rsidR="00EF07CE" w:rsidRPr="00977F4B" w:rsidRDefault="00EF07CE">
      <w:pPr>
        <w:rPr>
          <w:rFonts w:asciiTheme="minorHAnsi" w:hAnsiTheme="minorHAnsi" w:cstheme="minorHAnsi"/>
          <w:b/>
          <w:color w:val="FF0000"/>
          <w:u w:val="single"/>
        </w:rPr>
      </w:pPr>
    </w:p>
    <w:p w:rsidR="00EF07CE" w:rsidRPr="00977F4B" w:rsidRDefault="00EF07CE">
      <w:pPr>
        <w:rPr>
          <w:rFonts w:asciiTheme="minorHAnsi" w:hAnsiTheme="minorHAnsi" w:cstheme="minorHAnsi"/>
          <w:b/>
          <w:color w:val="FF0000"/>
          <w:u w:val="single"/>
        </w:rPr>
      </w:pPr>
    </w:p>
    <w:p w:rsidR="00EF07CE" w:rsidRPr="00977F4B" w:rsidRDefault="00EF07CE">
      <w:pPr>
        <w:rPr>
          <w:rFonts w:asciiTheme="minorHAnsi" w:hAnsiTheme="minorHAnsi" w:cstheme="minorHAnsi"/>
          <w:b/>
          <w:color w:val="FF0000"/>
          <w:u w:val="single"/>
        </w:rPr>
      </w:pPr>
    </w:p>
    <w:p w:rsidR="00EF07CE" w:rsidRPr="00977F4B" w:rsidRDefault="00EF07CE">
      <w:pPr>
        <w:rPr>
          <w:rFonts w:asciiTheme="minorHAnsi" w:hAnsiTheme="minorHAnsi" w:cstheme="minorHAnsi"/>
          <w:b/>
          <w:color w:val="FF0000"/>
          <w:u w:val="single"/>
        </w:rPr>
      </w:pPr>
    </w:p>
    <w:p w:rsidR="0064352E"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4215B4" w:rsidRPr="00977F4B">
        <w:rPr>
          <w:rFonts w:asciiTheme="minorHAnsi" w:hAnsiTheme="minorHAnsi" w:cstheme="minorHAnsi"/>
        </w:rPr>
        <w:t>Beaucoup d’avenues, de rues qui portent le nom d’Aristide Briand en France mais homme oublié alors qu’il a été 11 fois président du Conseil et 25 fois ministre.</w:t>
      </w:r>
    </w:p>
    <w:p w:rsidR="003C183E" w:rsidRPr="00977F4B" w:rsidRDefault="003C183E" w:rsidP="003C183E">
      <w:pPr>
        <w:tabs>
          <w:tab w:val="left" w:pos="284"/>
        </w:tabs>
        <w:jc w:val="both"/>
        <w:rPr>
          <w:rFonts w:asciiTheme="minorHAnsi" w:hAnsiTheme="minorHAnsi" w:cstheme="minorHAnsi"/>
        </w:rPr>
      </w:pPr>
    </w:p>
    <w:p w:rsidR="0064352E"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64352E" w:rsidRPr="00977F4B">
        <w:rPr>
          <w:rFonts w:asciiTheme="minorHAnsi" w:hAnsiTheme="minorHAnsi" w:cstheme="minorHAnsi"/>
        </w:rPr>
        <w:t>Né à Nantes en 1862 où il passe son enfance ainsi qu’à Saint-Nazaire.</w:t>
      </w:r>
      <w:r w:rsidR="00B83425" w:rsidRPr="00977F4B">
        <w:rPr>
          <w:rFonts w:asciiTheme="minorHAnsi" w:hAnsiTheme="minorHAnsi" w:cstheme="minorHAnsi"/>
        </w:rPr>
        <w:t xml:space="preserve"> Il est issu d’un milieu modeste. Il va faire des études de droit. Il devient avocat et militant d’extrême gauche (socialiste).</w:t>
      </w:r>
    </w:p>
    <w:p w:rsidR="004215B4" w:rsidRPr="00977F4B" w:rsidRDefault="00B83425" w:rsidP="003C183E">
      <w:pPr>
        <w:jc w:val="both"/>
        <w:rPr>
          <w:rFonts w:asciiTheme="minorHAnsi" w:hAnsiTheme="minorHAnsi" w:cstheme="minorHAnsi"/>
        </w:rPr>
      </w:pPr>
      <w:r w:rsidRPr="00977F4B">
        <w:rPr>
          <w:rFonts w:asciiTheme="minorHAnsi" w:hAnsiTheme="minorHAnsi" w:cstheme="minorHAnsi"/>
        </w:rPr>
        <w:t>Il ne lisait pas beaucoup, c’était un homme d’oral</w:t>
      </w:r>
      <w:r w:rsidR="004215B4" w:rsidRPr="00977F4B">
        <w:rPr>
          <w:rFonts w:asciiTheme="minorHAnsi" w:hAnsiTheme="minorHAnsi" w:cstheme="minorHAnsi"/>
        </w:rPr>
        <w:t>. Il n’aimait pas les dossiers. Grand talent d’improvisation.</w:t>
      </w:r>
      <w:r w:rsidR="00904FFC">
        <w:rPr>
          <w:rFonts w:asciiTheme="minorHAnsi" w:hAnsiTheme="minorHAnsi" w:cstheme="minorHAnsi"/>
        </w:rPr>
        <w:t xml:space="preserve"> </w:t>
      </w:r>
      <w:r w:rsidR="004215B4" w:rsidRPr="00977F4B">
        <w:rPr>
          <w:rFonts w:asciiTheme="minorHAnsi" w:hAnsiTheme="minorHAnsi" w:cstheme="minorHAnsi"/>
        </w:rPr>
        <w:t>A côtoyé Jules Verne.</w:t>
      </w:r>
    </w:p>
    <w:p w:rsidR="0064352E"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64352E" w:rsidRPr="00977F4B">
        <w:rPr>
          <w:rFonts w:asciiTheme="minorHAnsi" w:hAnsiTheme="minorHAnsi" w:cstheme="minorHAnsi"/>
        </w:rPr>
        <w:t xml:space="preserve">Il monte à Paris à la fin du siècle où il se rapproche de Jaurès. Son influence va augmenter au sein du parti socialiste. Il devient député de </w:t>
      </w:r>
      <w:smartTag w:uri="urn:schemas-microsoft-com:office:smarttags" w:element="PersonName">
        <w:smartTagPr>
          <w:attr w:name="ProductID" w:val="la Loire"/>
        </w:smartTagPr>
        <w:r w:rsidR="0064352E" w:rsidRPr="00977F4B">
          <w:rPr>
            <w:rFonts w:asciiTheme="minorHAnsi" w:hAnsiTheme="minorHAnsi" w:cstheme="minorHAnsi"/>
          </w:rPr>
          <w:t>la Loire</w:t>
        </w:r>
      </w:smartTag>
      <w:r w:rsidR="0064352E" w:rsidRPr="00977F4B">
        <w:rPr>
          <w:rFonts w:asciiTheme="minorHAnsi" w:hAnsiTheme="minorHAnsi" w:cstheme="minorHAnsi"/>
        </w:rPr>
        <w:t xml:space="preserve"> en 1902 et membre d’une commission, celle qui prépare la séparation de l’Eglise et de l’Etat.</w:t>
      </w:r>
    </w:p>
    <w:p w:rsidR="0064352E" w:rsidRPr="00977F4B" w:rsidRDefault="0064352E" w:rsidP="003C183E">
      <w:pPr>
        <w:jc w:val="both"/>
        <w:rPr>
          <w:rFonts w:asciiTheme="minorHAnsi" w:hAnsiTheme="minorHAnsi" w:cstheme="minorHAnsi"/>
        </w:rPr>
      </w:pPr>
      <w:r w:rsidRPr="00977F4B">
        <w:rPr>
          <w:rFonts w:asciiTheme="minorHAnsi" w:hAnsiTheme="minorHAnsi" w:cstheme="minorHAnsi"/>
        </w:rPr>
        <w:t>Homme assez indifférent à la religion.</w:t>
      </w:r>
    </w:p>
    <w:p w:rsidR="0064352E" w:rsidRPr="00977F4B" w:rsidRDefault="0064352E" w:rsidP="003C183E">
      <w:pPr>
        <w:jc w:val="both"/>
        <w:rPr>
          <w:rFonts w:asciiTheme="minorHAnsi" w:hAnsiTheme="minorHAnsi" w:cstheme="minorHAnsi"/>
        </w:rPr>
      </w:pPr>
      <w:r w:rsidRPr="00977F4B">
        <w:rPr>
          <w:rFonts w:asciiTheme="minorHAnsi" w:hAnsiTheme="minorHAnsi" w:cstheme="minorHAnsi"/>
        </w:rPr>
        <w:t>Pas un fanatique de tempérament.</w:t>
      </w:r>
    </w:p>
    <w:p w:rsidR="00B83425"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lastRenderedPageBreak/>
        <w:tab/>
      </w:r>
      <w:r w:rsidR="00B83425" w:rsidRPr="00977F4B">
        <w:rPr>
          <w:rFonts w:asciiTheme="minorHAnsi" w:hAnsiTheme="minorHAnsi" w:cstheme="minorHAnsi"/>
        </w:rPr>
        <w:t>Nous en sommes toujours au Concordat</w:t>
      </w:r>
      <w:r w:rsidR="00904FFC">
        <w:rPr>
          <w:rFonts w:asciiTheme="minorHAnsi" w:hAnsiTheme="minorHAnsi" w:cstheme="minorHAnsi"/>
        </w:rPr>
        <w:t xml:space="preserve"> </w:t>
      </w:r>
      <w:r w:rsidR="00B83425" w:rsidRPr="00977F4B">
        <w:rPr>
          <w:rFonts w:asciiTheme="minorHAnsi" w:hAnsiTheme="minorHAnsi" w:cstheme="minorHAnsi"/>
        </w:rPr>
        <w:t>; les anticléricaux ne veulent pas le supprimer car il permet de contrôler l’Eglise, de donner son accord sur la nomination des évêques, interdisait aux évêques de se réunir. L’Etat français ne voulait pas que l’église se réunisse. En 1904, les relations diplomatiques avec le Saint-Siège sont rompues mais  le concordat n’est pas aboli. Il faut faire une séparation.</w:t>
      </w:r>
    </w:p>
    <w:p w:rsidR="002073B3" w:rsidRPr="00977F4B" w:rsidRDefault="002073B3" w:rsidP="003C183E">
      <w:pPr>
        <w:jc w:val="both"/>
        <w:rPr>
          <w:rFonts w:asciiTheme="minorHAnsi" w:hAnsiTheme="minorHAnsi" w:cstheme="minorHAnsi"/>
        </w:rPr>
      </w:pPr>
    </w:p>
    <w:p w:rsidR="004215B4" w:rsidRPr="00977F4B" w:rsidRDefault="004215B4" w:rsidP="003C183E">
      <w:pPr>
        <w:jc w:val="both"/>
        <w:rPr>
          <w:rFonts w:asciiTheme="minorHAnsi" w:hAnsiTheme="minorHAnsi" w:cstheme="minorHAnsi"/>
        </w:rPr>
      </w:pPr>
    </w:p>
    <w:p w:rsidR="00B83425" w:rsidRPr="00977F4B" w:rsidRDefault="003C183E" w:rsidP="003C183E">
      <w:pPr>
        <w:tabs>
          <w:tab w:val="left" w:pos="284"/>
        </w:tabs>
        <w:jc w:val="both"/>
        <w:rPr>
          <w:rFonts w:asciiTheme="minorHAnsi" w:hAnsiTheme="minorHAnsi" w:cstheme="minorHAnsi"/>
        </w:rPr>
      </w:pPr>
      <w:r w:rsidRPr="00977F4B">
        <w:rPr>
          <w:rFonts w:asciiTheme="minorHAnsi" w:hAnsiTheme="minorHAnsi" w:cstheme="minorHAnsi"/>
        </w:rPr>
        <w:tab/>
      </w:r>
      <w:r w:rsidR="00B83425" w:rsidRPr="00977F4B">
        <w:rPr>
          <w:rFonts w:asciiTheme="minorHAnsi" w:hAnsiTheme="minorHAnsi" w:cstheme="minorHAnsi"/>
        </w:rPr>
        <w:t>1903 : Briand est chargé d’étudier toutes les propositions de loi déposées par les députés sur le sujet. Il est rapporteur. S’entoure de trois hommes : un protestant, un juif et un athée. Il commence à élaborer un projet. Idée de divorce par consentement mutuel. Il se démarque de Combes qui, avant d’être renversé, a mis en place un projet qui est une machine de guerre contre la religion.</w:t>
      </w:r>
    </w:p>
    <w:p w:rsidR="00B83425" w:rsidRPr="00977F4B" w:rsidRDefault="00B83425" w:rsidP="003C183E">
      <w:pPr>
        <w:jc w:val="both"/>
        <w:rPr>
          <w:rFonts w:asciiTheme="minorHAnsi" w:hAnsiTheme="minorHAnsi" w:cstheme="minorHAnsi"/>
        </w:rPr>
      </w:pPr>
      <w:r w:rsidRPr="00977F4B">
        <w:rPr>
          <w:rFonts w:asciiTheme="minorHAnsi" w:hAnsiTheme="minorHAnsi" w:cstheme="minorHAnsi"/>
        </w:rPr>
        <w:t>Va vite s’opposer aux plus extrémistes comme Combes, Maurice Allard.</w:t>
      </w:r>
    </w:p>
    <w:p w:rsidR="004215B4" w:rsidRPr="00977F4B" w:rsidRDefault="00BF6300">
      <w:pPr>
        <w:rPr>
          <w:rFonts w:asciiTheme="minorHAnsi" w:hAnsiTheme="minorHAnsi" w:cstheme="minorHAnsi"/>
        </w:rPr>
      </w:pPr>
      <w:r>
        <w:rPr>
          <w:rFonts w:asciiTheme="minorHAnsi" w:hAnsiTheme="minorHAnsi" w:cstheme="minorHAnsi"/>
          <w:noProof/>
          <w:lang w:eastAsia="fr-FR"/>
        </w:rPr>
        <w:pict>
          <v:rect id="Rectangle 9" o:spid="_x0000_s1030" style="position:absolute;margin-left:49pt;margin-top:12.8pt;width:241.9pt;height:28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">
            <v:textbox>
              <w:txbxContent>
                <w:p w:rsidR="00F47111" w:rsidRDefault="008D0BAE" w:rsidP="00EF07CE">
                  <w:pPr>
                    <w:jc w:val="center"/>
                  </w:pPr>
                  <w:r>
                    <w:rPr>
                      <w:noProof/>
                      <w:lang w:eastAsia="fr-FR"/>
                    </w:rPr>
                    <w:drawing>
                      <wp:inline distT="0" distB="0" distL="0" distR="0">
                        <wp:extent cx="2874645" cy="3416300"/>
                        <wp:effectExtent l="19050" t="0" r="1905" b="0"/>
                        <wp:docPr id="5" name="Image 5" descr="combes annonce future loi sur la sé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bes annonce future loi sur la séparation"/>
                                <pic:cNvPicPr>
                                  <a:picLocks noChangeAspect="1" noChangeArrowheads="1"/>
                                </pic:cNvPicPr>
                              </pic:nvPicPr>
                              <pic:blipFill>
                                <a:blip r:embed="rId12"/>
                                <a:srcRect/>
                                <a:stretch>
                                  <a:fillRect/>
                                </a:stretch>
                              </pic:blipFill>
                              <pic:spPr bwMode="auto">
                                <a:xfrm>
                                  <a:off x="0" y="0"/>
                                  <a:ext cx="2874645" cy="3416300"/>
                                </a:xfrm>
                                <a:prstGeom prst="rect">
                                  <a:avLst/>
                                </a:prstGeom>
                                <a:noFill/>
                                <a:ln w="9525">
                                  <a:noFill/>
                                  <a:miter lim="800000"/>
                                  <a:headEnd/>
                                  <a:tailEnd/>
                                </a:ln>
                              </pic:spPr>
                            </pic:pic>
                          </a:graphicData>
                        </a:graphic>
                      </wp:inline>
                    </w:drawing>
                  </w:r>
                </w:p>
              </w:txbxContent>
            </v:textbox>
          </v:rect>
        </w:pict>
      </w:r>
    </w:p>
    <w:p w:rsidR="002073B3" w:rsidRPr="00977F4B" w:rsidRDefault="002073B3">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EF07CE">
      <w:pPr>
        <w:rPr>
          <w:rFonts w:asciiTheme="minorHAnsi" w:hAnsiTheme="minorHAnsi" w:cstheme="minorHAnsi"/>
        </w:rPr>
      </w:pPr>
      <w:r w:rsidRPr="00977F4B">
        <w:rPr>
          <w:rFonts w:asciiTheme="minorHAnsi" w:hAnsiTheme="minorHAnsi" w:cstheme="minorHAnsi"/>
        </w:rPr>
        <w:tab/>
      </w: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3C183E" w:rsidRPr="00977F4B" w:rsidRDefault="003C183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6C445D" w:rsidRPr="00977F4B" w:rsidRDefault="006C445D">
      <w:pPr>
        <w:rPr>
          <w:rFonts w:asciiTheme="minorHAnsi" w:hAnsiTheme="minorHAnsi" w:cstheme="minorHAnsi"/>
        </w:rPr>
      </w:pPr>
    </w:p>
    <w:p w:rsidR="006C445D" w:rsidRPr="00977F4B" w:rsidRDefault="006C445D">
      <w:pPr>
        <w:rPr>
          <w:rFonts w:asciiTheme="minorHAnsi" w:hAnsiTheme="minorHAnsi" w:cstheme="minorHAnsi"/>
        </w:rPr>
      </w:pPr>
    </w:p>
    <w:p w:rsidR="006C445D" w:rsidRPr="00977F4B" w:rsidRDefault="006C445D">
      <w:pPr>
        <w:rPr>
          <w:rFonts w:asciiTheme="minorHAnsi" w:hAnsiTheme="minorHAnsi" w:cstheme="minorHAnsi"/>
        </w:rPr>
      </w:pPr>
    </w:p>
    <w:p w:rsidR="006C445D" w:rsidRPr="00977F4B" w:rsidRDefault="006C445D">
      <w:pPr>
        <w:rPr>
          <w:rFonts w:asciiTheme="minorHAnsi" w:hAnsiTheme="minorHAnsi" w:cstheme="minorHAnsi"/>
        </w:rPr>
      </w:pPr>
    </w:p>
    <w:p w:rsidR="006C445D" w:rsidRPr="00977F4B" w:rsidRDefault="006C445D">
      <w:pPr>
        <w:rPr>
          <w:rFonts w:asciiTheme="minorHAnsi" w:hAnsiTheme="minorHAnsi" w:cstheme="minorHAnsi"/>
        </w:rPr>
      </w:pPr>
    </w:p>
    <w:p w:rsidR="00EF07CE" w:rsidRPr="00977F4B" w:rsidRDefault="00EF07CE">
      <w:pPr>
        <w:rPr>
          <w:rFonts w:asciiTheme="minorHAnsi" w:hAnsiTheme="minorHAnsi" w:cstheme="minorHAnsi"/>
        </w:rPr>
      </w:pPr>
    </w:p>
    <w:p w:rsidR="00EF07CE" w:rsidRPr="00977F4B" w:rsidRDefault="00EF07CE">
      <w:pPr>
        <w:rPr>
          <w:rFonts w:asciiTheme="minorHAnsi" w:hAnsiTheme="minorHAnsi" w:cstheme="minorHAnsi"/>
        </w:rPr>
      </w:pPr>
    </w:p>
    <w:p w:rsidR="00E75B62" w:rsidRPr="00977F4B" w:rsidRDefault="00E75B62">
      <w:pPr>
        <w:rPr>
          <w:rFonts w:asciiTheme="minorHAnsi" w:hAnsiTheme="minorHAnsi" w:cstheme="minorHAnsi"/>
        </w:rPr>
      </w:pPr>
      <w:r w:rsidRPr="00977F4B">
        <w:rPr>
          <w:rFonts w:asciiTheme="minorHAnsi" w:hAnsiTheme="minorHAnsi" w:cstheme="minorHAnsi"/>
        </w:rPr>
        <w:t>Loi de séparation des Eglises et de l’Etat (9 décembre 1905)</w:t>
      </w:r>
    </w:p>
    <w:p w:rsidR="00E75B62" w:rsidRPr="00977F4B" w:rsidRDefault="00E75B62">
      <w:pPr>
        <w:rPr>
          <w:rFonts w:asciiTheme="minorHAnsi" w:hAnsiTheme="minorHAnsi" w:cstheme="minorHAnsi"/>
        </w:rPr>
      </w:pPr>
    </w:p>
    <w:p w:rsidR="00E75B62" w:rsidRPr="00977F4B" w:rsidRDefault="00BF6300">
      <w:pPr>
        <w:rPr>
          <w:rFonts w:asciiTheme="minorHAnsi" w:hAnsiTheme="minorHAnsi" w:cstheme="minorHAnsi"/>
        </w:rPr>
      </w:pPr>
      <w:r>
        <w:rPr>
          <w:rFonts w:asciiTheme="minorHAnsi" w:hAnsiTheme="minorHAnsi" w:cstheme="minorHAnsi"/>
          <w:noProof/>
          <w:lang w:eastAsia="fr-FR"/>
        </w:rPr>
        <w:pict>
          <v:rect id="Rectangle 4" o:spid="_x0000_s1031" style="position:absolute;margin-left:-2.85pt;margin-top:.2pt;width:448.1pt;height:40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1oKwIAAFA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">
            <v:textbox>
              <w:txbxContent>
                <w:p w:rsidR="00F47111" w:rsidRPr="007623BF" w:rsidRDefault="00F47111">
                  <w:pPr>
                    <w:rPr>
                      <w:b/>
                    </w:rPr>
                  </w:pPr>
                  <w:r>
                    <w:tab/>
                  </w:r>
                  <w:r>
                    <w:tab/>
                  </w:r>
                  <w:r>
                    <w:tab/>
                  </w:r>
                  <w:r>
                    <w:tab/>
                  </w:r>
                  <w:r w:rsidRPr="007623BF">
                    <w:rPr>
                      <w:b/>
                    </w:rPr>
                    <w:t>Titre premier. Principes</w:t>
                  </w:r>
                </w:p>
                <w:p w:rsidR="00F47111" w:rsidRDefault="00F47111" w:rsidP="0057735F">
                  <w:pPr>
                    <w:jc w:val="both"/>
                  </w:pPr>
                  <w:r w:rsidRPr="0057735F">
                    <w:rPr>
                      <w:u w:val="single"/>
                    </w:rPr>
                    <w:t>Article 1</w:t>
                  </w:r>
                  <w:r>
                    <w:t xml:space="preserve"> : </w:t>
                  </w:r>
                  <w:smartTag w:uri="urn:schemas-microsoft-com:office:smarttags" w:element="PersonName">
                    <w:smartTagPr>
                      <w:attr w:name="ProductID" w:val="la République"/>
                    </w:smartTagPr>
                    <w:r>
                      <w:t>La République</w:t>
                    </w:r>
                  </w:smartTag>
                  <w:r>
                    <w:t xml:space="preserve"> assure la liberté de conscience. Elle garantit le libre exercice des cultes sous les seules restrictions édictées ci-après dans l’intérêt de l’ordre public.</w:t>
                  </w:r>
                </w:p>
                <w:p w:rsidR="00F47111" w:rsidRDefault="00F47111" w:rsidP="0057735F">
                  <w:pPr>
                    <w:jc w:val="both"/>
                  </w:pPr>
                </w:p>
                <w:p w:rsidR="00F47111" w:rsidRDefault="00F47111" w:rsidP="0057735F">
                  <w:pPr>
                    <w:jc w:val="both"/>
                  </w:pPr>
                  <w:r w:rsidRPr="0057735F">
                    <w:rPr>
                      <w:u w:val="single"/>
                    </w:rPr>
                    <w:t>Article 2</w:t>
                  </w:r>
                  <w:r>
                    <w:t xml:space="preserve"> : </w:t>
                  </w:r>
                  <w:smartTag w:uri="urn:schemas-microsoft-com:office:smarttags" w:element="PersonName">
                    <w:smartTagPr>
                      <w:attr w:name="ProductID" w:val="la République"/>
                    </w:smartTagPr>
                    <w:r>
                      <w:t>La République</w:t>
                    </w:r>
                  </w:smartTag>
                  <w:r>
                    <w:t xml:space="preserve"> ne reconnaît, ne salarie ni ne subventionne aucun culte. En conséquence, à partir du 1</w:t>
                  </w:r>
                  <w:r w:rsidRPr="00E75B62">
                    <w:rPr>
                      <w:vertAlign w:val="superscript"/>
                    </w:rPr>
                    <w:t>er</w:t>
                  </w:r>
                  <w:r>
                    <w:t xml:space="preserve"> janvier qui suivra la promulgation de la présente loi, seront supprimées des budgets de l’Etat, des départements et des communes toutes dépenses relatives à l’exercice des cultes. (…) </w:t>
                  </w:r>
                </w:p>
                <w:p w:rsidR="00F47111" w:rsidRPr="007623BF" w:rsidRDefault="00F47111">
                  <w:pPr>
                    <w:rPr>
                      <w:b/>
                    </w:rPr>
                  </w:pPr>
                  <w:r>
                    <w:tab/>
                  </w:r>
                  <w:r>
                    <w:tab/>
                  </w:r>
                  <w:r>
                    <w:tab/>
                  </w:r>
                  <w:r w:rsidRPr="007623BF">
                    <w:rPr>
                      <w:b/>
                    </w:rPr>
                    <w:t>Titre deuxième. Attribution des biens ; pensions</w:t>
                  </w:r>
                </w:p>
                <w:p w:rsidR="00F47111" w:rsidRDefault="00F47111" w:rsidP="0057735F">
                  <w:pPr>
                    <w:jc w:val="both"/>
                  </w:pPr>
                  <w:r w:rsidRPr="0057735F">
                    <w:rPr>
                      <w:u w:val="single"/>
                    </w:rPr>
                    <w:t>Article 3</w:t>
                  </w:r>
                  <w:r>
                    <w:t xml:space="preserve"> : Les établissements dont la suppression est ordonnée par l’article 2 continueront provisoirement de fonctionner, conformément aux dispositions qui les régissent actuellement, jusqu’à l’attribution de leurs biens aux associations […] Dès la promulgation de la présente loi, il sera procédé par les agents de l’administration des domaines à l’inventaire descriptif et estimatif : </w:t>
                  </w:r>
                </w:p>
                <w:p w:rsidR="00F47111" w:rsidRDefault="00F47111" w:rsidP="0057735F">
                  <w:pPr>
                    <w:numPr>
                      <w:ilvl w:val="0"/>
                      <w:numId w:val="3"/>
                    </w:numPr>
                    <w:jc w:val="both"/>
                  </w:pPr>
                  <w:r>
                    <w:t>1/ Des biens mobiliers et immobiliers desdits établissements ;</w:t>
                  </w:r>
                </w:p>
                <w:p w:rsidR="00F47111" w:rsidRDefault="00F47111" w:rsidP="0057735F">
                  <w:pPr>
                    <w:numPr>
                      <w:ilvl w:val="0"/>
                      <w:numId w:val="3"/>
                    </w:numPr>
                    <w:jc w:val="both"/>
                  </w:pPr>
                  <w:r>
                    <w:t>2/ Des biens de l’Etat, des départements et des communes dont les mêmes établissements ont la jouissance.</w:t>
                  </w:r>
                </w:p>
                <w:p w:rsidR="00F47111" w:rsidRDefault="00F47111" w:rsidP="0057735F">
                  <w:pPr>
                    <w:ind w:left="540"/>
                    <w:jc w:val="both"/>
                  </w:pPr>
                </w:p>
                <w:p w:rsidR="00F47111" w:rsidRDefault="00F47111" w:rsidP="0057735F">
                  <w:pPr>
                    <w:jc w:val="both"/>
                  </w:pPr>
                  <w:r w:rsidRPr="0057735F">
                    <w:rPr>
                      <w:u w:val="single"/>
                    </w:rPr>
                    <w:t>Article 4</w:t>
                  </w:r>
                  <w:r>
                    <w:t> : Dans le délai d’un an, les biens mobiliers et immobiliers des établissements publics seront, avec toutes les charges et obligations qui les grèvent, transférés aux associations qui seront légalement formées pour les recueillir. (…)</w:t>
                  </w:r>
                </w:p>
                <w:p w:rsidR="00F47111" w:rsidRDefault="00F47111" w:rsidP="0057735F">
                  <w:pPr>
                    <w:jc w:val="both"/>
                  </w:pPr>
                </w:p>
                <w:p w:rsidR="00F47111" w:rsidRDefault="00F47111" w:rsidP="0057735F">
                  <w:pPr>
                    <w:jc w:val="both"/>
                  </w:pPr>
                  <w:r w:rsidRPr="0057735F">
                    <w:rPr>
                      <w:u w:val="single"/>
                    </w:rPr>
                    <w:t>Article 9</w:t>
                  </w:r>
                  <w:r>
                    <w:t xml:space="preserve"> : A défaut d’association pour recueillir les biens d’un établissement public du culte, ces biens seront attribués par décret aux établissements communaux d’assistance publique. </w:t>
                  </w:r>
                </w:p>
                <w:p w:rsidR="00F47111" w:rsidRDefault="00F47111" w:rsidP="007623BF"/>
                <w:p w:rsidR="00F47111" w:rsidRDefault="00F47111" w:rsidP="007623BF">
                  <w:r w:rsidRPr="003B1E2F">
                    <w:rPr>
                      <w:u w:val="single"/>
                    </w:rPr>
                    <w:t>Article 28</w:t>
                  </w:r>
                  <w:r>
                    <w:t> : Il est interdit […]d’élever ou d’apposer aucun signe ou emblème religieux sur les monuments publics ou en quelque emplacement public que ce soit, à l’exception des édifices servant au culte, des terrains de sépulture dans les cimetières, des monuments funéraires ainsi que des musées ou expositions.</w:t>
                  </w:r>
                </w:p>
              </w:txbxContent>
            </v:textbox>
          </v:rect>
        </w:pict>
      </w: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pPr>
        <w:rPr>
          <w:rFonts w:asciiTheme="minorHAnsi" w:hAnsiTheme="minorHAnsi" w:cstheme="minorHAnsi"/>
        </w:rPr>
      </w:pPr>
    </w:p>
    <w:p w:rsidR="00E75B62" w:rsidRPr="00977F4B" w:rsidRDefault="00E75B62" w:rsidP="000208A1">
      <w:pPr>
        <w:jc w:val="both"/>
        <w:rPr>
          <w:rFonts w:asciiTheme="minorHAnsi" w:hAnsiTheme="minorHAnsi" w:cstheme="minorHAnsi"/>
        </w:rPr>
      </w:pPr>
    </w:p>
    <w:p w:rsidR="003B1E2F" w:rsidRPr="00977F4B" w:rsidRDefault="003B1E2F" w:rsidP="000208A1">
      <w:pPr>
        <w:jc w:val="both"/>
        <w:rPr>
          <w:rFonts w:asciiTheme="minorHAnsi" w:hAnsiTheme="minorHAnsi" w:cstheme="minorHAnsi"/>
        </w:rPr>
      </w:pPr>
    </w:p>
    <w:p w:rsidR="003B1E2F" w:rsidRPr="00977F4B" w:rsidRDefault="003B1E2F" w:rsidP="000208A1">
      <w:pPr>
        <w:jc w:val="both"/>
        <w:rPr>
          <w:rFonts w:asciiTheme="minorHAnsi" w:hAnsiTheme="minorHAnsi" w:cstheme="minorHAnsi"/>
        </w:rPr>
      </w:pPr>
    </w:p>
    <w:p w:rsidR="003B1E2F" w:rsidRPr="00977F4B" w:rsidRDefault="003B1E2F" w:rsidP="000208A1">
      <w:pPr>
        <w:jc w:val="both"/>
        <w:rPr>
          <w:rFonts w:asciiTheme="minorHAnsi" w:hAnsiTheme="minorHAnsi" w:cstheme="minorHAnsi"/>
        </w:rPr>
      </w:pPr>
    </w:p>
    <w:p w:rsidR="003B1E2F" w:rsidRPr="00977F4B" w:rsidRDefault="003B1E2F" w:rsidP="000208A1">
      <w:pPr>
        <w:jc w:val="both"/>
        <w:rPr>
          <w:rFonts w:asciiTheme="minorHAnsi" w:hAnsiTheme="minorHAnsi" w:cstheme="minorHAnsi"/>
        </w:rPr>
      </w:pPr>
    </w:p>
    <w:p w:rsidR="003B1E2F" w:rsidRPr="00977F4B" w:rsidRDefault="003B1E2F" w:rsidP="000208A1">
      <w:pPr>
        <w:jc w:val="both"/>
        <w:rPr>
          <w:rFonts w:asciiTheme="minorHAnsi" w:hAnsiTheme="minorHAnsi" w:cstheme="minorHAnsi"/>
        </w:rPr>
      </w:pPr>
    </w:p>
    <w:p w:rsidR="003B1E2F" w:rsidRPr="00977F4B" w:rsidRDefault="003B1E2F" w:rsidP="000208A1">
      <w:pPr>
        <w:jc w:val="both"/>
        <w:rPr>
          <w:rFonts w:asciiTheme="minorHAnsi" w:hAnsiTheme="minorHAnsi" w:cstheme="minorHAnsi"/>
        </w:rPr>
      </w:pPr>
    </w:p>
    <w:p w:rsidR="004215B4" w:rsidRPr="00977F4B" w:rsidRDefault="004215B4" w:rsidP="000208A1">
      <w:pPr>
        <w:jc w:val="both"/>
        <w:rPr>
          <w:rFonts w:asciiTheme="minorHAnsi" w:hAnsiTheme="minorHAnsi" w:cstheme="minorHAnsi"/>
        </w:rPr>
      </w:pPr>
      <w:r w:rsidRPr="00977F4B">
        <w:rPr>
          <w:rFonts w:asciiTheme="minorHAnsi" w:hAnsiTheme="minorHAnsi" w:cstheme="minorHAnsi"/>
        </w:rPr>
        <w:t>1905 Briand est rapporteur du projet de loi et a un objectif : veut éviter une guerre civile (surnommé « l’arrangeur »). Il est mis en vedette et va tenir ce projet à bout de bras qui va durer 3 mois. Il est à la tribune et se bataille contre les catholiques mais aussi contre les plus extrémistes des anticléricaux qui envoient des amendements : les uns veulent supprimer les croix sur les tombes dans les cimetières, d’au</w:t>
      </w:r>
      <w:r w:rsidR="00AA3258" w:rsidRPr="00977F4B">
        <w:rPr>
          <w:rFonts w:asciiTheme="minorHAnsi" w:hAnsiTheme="minorHAnsi" w:cstheme="minorHAnsi"/>
        </w:rPr>
        <w:t>tres veulent maintenir une croix</w:t>
      </w:r>
      <w:r w:rsidRPr="00977F4B">
        <w:rPr>
          <w:rFonts w:asciiTheme="minorHAnsi" w:hAnsiTheme="minorHAnsi" w:cstheme="minorHAnsi"/>
        </w:rPr>
        <w:t xml:space="preserve"> à l’entrée des cimetières, </w:t>
      </w:r>
      <w:r w:rsidR="00AC32E7" w:rsidRPr="00977F4B">
        <w:rPr>
          <w:rFonts w:asciiTheme="minorHAnsi" w:hAnsiTheme="minorHAnsi" w:cstheme="minorHAnsi"/>
        </w:rPr>
        <w:t xml:space="preserve">débat sur les fêtes religieuses qui pour certains doivent changer de noms, les extrémistes veulent que les prêtres ne portent plus la soutane… </w:t>
      </w:r>
    </w:p>
    <w:p w:rsidR="00AC32E7" w:rsidRPr="00977F4B" w:rsidRDefault="00AC32E7" w:rsidP="000208A1">
      <w:pPr>
        <w:jc w:val="both"/>
        <w:rPr>
          <w:rFonts w:asciiTheme="minorHAnsi" w:hAnsiTheme="minorHAnsi" w:cstheme="minorHAnsi"/>
        </w:rPr>
      </w:pPr>
      <w:r w:rsidRPr="00977F4B">
        <w:rPr>
          <w:rFonts w:asciiTheme="minorHAnsi" w:hAnsiTheme="minorHAnsi" w:cstheme="minorHAnsi"/>
        </w:rPr>
        <w:t>Briand a des contacts avec des catholiques tolérants, archevêque de Rouen (monseigneur Fusée).</w:t>
      </w:r>
    </w:p>
    <w:p w:rsidR="00AC32E7" w:rsidRPr="00977F4B" w:rsidRDefault="00AC32E7" w:rsidP="000208A1">
      <w:pPr>
        <w:jc w:val="both"/>
        <w:rPr>
          <w:rFonts w:asciiTheme="minorHAnsi" w:hAnsiTheme="minorHAnsi" w:cstheme="minorHAnsi"/>
        </w:rPr>
      </w:pPr>
      <w:r w:rsidRPr="00977F4B">
        <w:rPr>
          <w:rFonts w:asciiTheme="minorHAnsi" w:hAnsiTheme="minorHAnsi" w:cstheme="minorHAnsi"/>
        </w:rPr>
        <w:t>Loi votée dans des conditions confortables.</w:t>
      </w:r>
    </w:p>
    <w:p w:rsidR="00040E0A" w:rsidRPr="00977F4B" w:rsidRDefault="00040E0A" w:rsidP="000208A1">
      <w:pPr>
        <w:jc w:val="both"/>
        <w:rPr>
          <w:rFonts w:asciiTheme="minorHAnsi" w:hAnsiTheme="minorHAnsi" w:cstheme="minorHAnsi"/>
        </w:rPr>
      </w:pPr>
    </w:p>
    <w:p w:rsidR="00040E0A" w:rsidRPr="00977F4B" w:rsidRDefault="00040E0A" w:rsidP="00040E0A">
      <w:pPr>
        <w:tabs>
          <w:tab w:val="left" w:pos="284"/>
        </w:tabs>
        <w:jc w:val="both"/>
        <w:rPr>
          <w:rFonts w:asciiTheme="minorHAnsi" w:hAnsiTheme="minorHAnsi" w:cstheme="minorHAnsi"/>
        </w:rPr>
      </w:pPr>
      <w:r w:rsidRPr="00977F4B">
        <w:rPr>
          <w:rFonts w:asciiTheme="minorHAnsi" w:hAnsiTheme="minorHAnsi" w:cstheme="minorHAnsi"/>
        </w:rPr>
        <w:t xml:space="preserve">La loi du 9 décembre 1905 est adoptée par 341 députés contre 233 et 181 sénateurs contre 102. Elle est publiée au Journal officiel du 11 décembre. </w:t>
      </w:r>
    </w:p>
    <w:p w:rsidR="00040E0A" w:rsidRPr="00977F4B" w:rsidRDefault="00040E0A" w:rsidP="00040E0A">
      <w:pPr>
        <w:jc w:val="both"/>
        <w:rPr>
          <w:rFonts w:asciiTheme="minorHAnsi" w:hAnsiTheme="minorHAnsi" w:cstheme="minorHAnsi"/>
        </w:rPr>
      </w:pPr>
      <w:r w:rsidRPr="00977F4B">
        <w:rPr>
          <w:rFonts w:asciiTheme="minorHAnsi" w:hAnsiTheme="minorHAnsi" w:cstheme="minorHAnsi"/>
        </w:rPr>
        <w:t>Les principaux artisans de la loi de séparation, réunis dans la commission des Trente-trois, sont Aristide Briand, socialiste indépendant et rapporteur, Jean Jaurès, socialiste unifié et chef du groupe socialiste à la Chambre et Ferdinand Buisson, radical socialiste, président de la commission.</w:t>
      </w:r>
    </w:p>
    <w:p w:rsidR="00040E0A" w:rsidRPr="00977F4B" w:rsidRDefault="00040E0A" w:rsidP="00040E0A">
      <w:pPr>
        <w:jc w:val="both"/>
        <w:rPr>
          <w:rFonts w:asciiTheme="minorHAnsi" w:hAnsiTheme="minorHAnsi" w:cstheme="minorHAnsi"/>
        </w:rPr>
      </w:pPr>
      <w:r w:rsidRPr="00977F4B">
        <w:rPr>
          <w:rFonts w:asciiTheme="minorHAnsi" w:hAnsiTheme="minorHAnsi" w:cstheme="minorHAnsi"/>
        </w:rPr>
        <w:lastRenderedPageBreak/>
        <w:t>Cette loi consacre la fin du régime concordataire (sauf pour l’Alsace et la Moselle occupées par l’Allemagne depuis 1871).</w:t>
      </w:r>
    </w:p>
    <w:p w:rsidR="00040E0A" w:rsidRPr="00977F4B" w:rsidRDefault="00040E0A" w:rsidP="00040E0A">
      <w:pPr>
        <w:tabs>
          <w:tab w:val="left" w:pos="284"/>
        </w:tabs>
        <w:jc w:val="both"/>
        <w:rPr>
          <w:rFonts w:asciiTheme="minorHAnsi" w:hAnsiTheme="minorHAnsi" w:cstheme="minorHAnsi"/>
        </w:rPr>
      </w:pPr>
      <w:r w:rsidRPr="00977F4B">
        <w:rPr>
          <w:rFonts w:asciiTheme="minorHAnsi" w:hAnsiTheme="minorHAnsi" w:cstheme="minorHAnsi"/>
        </w:rPr>
        <w:tab/>
        <w:t>Elle formule deux principes fondateurs, indissociables, regroupés sous le même titre de « Principes ». Selon l’article premier, la liberté « assure la liberté de conscience […] garantit le libre exercice des cultes […] dans l’intérêt de l’ordre public.</w:t>
      </w:r>
    </w:p>
    <w:p w:rsidR="00040E0A" w:rsidRPr="00977F4B" w:rsidRDefault="00040E0A" w:rsidP="00040E0A">
      <w:pPr>
        <w:jc w:val="both"/>
        <w:rPr>
          <w:rFonts w:asciiTheme="minorHAnsi" w:hAnsiTheme="minorHAnsi" w:cstheme="minorHAnsi"/>
        </w:rPr>
      </w:pPr>
      <w:r w:rsidRPr="00977F4B">
        <w:rPr>
          <w:rFonts w:asciiTheme="minorHAnsi" w:hAnsiTheme="minorHAnsi" w:cstheme="minorHAnsi"/>
        </w:rPr>
        <w:t>Selon l’article II, elle « ne reconnaît, ne salarie, ni ne subventionne aucun culte ». Les religions n’ont donc plus de statut public reconnu, leurs ministres du culte ne sont plus des fonctionnaires publics salariés par l’Etat. Enfin, celui-ci ne subventionne aucun culte ce qui signifie que, désormais la religion devient une affaire privée. Le texte de la loi prévoit néanmoins que les édifices publics du culte, propriété de l’Etat depuis la Révolution, resteront affectés à leur destination traditionnelle, tout en faisant partie du patrimoine artistique et culturel de la Nation.</w:t>
      </w:r>
    </w:p>
    <w:p w:rsidR="00040E0A" w:rsidRPr="00977F4B" w:rsidRDefault="00040E0A" w:rsidP="000208A1">
      <w:pPr>
        <w:jc w:val="both"/>
        <w:rPr>
          <w:rFonts w:asciiTheme="minorHAnsi" w:hAnsiTheme="minorHAnsi" w:cstheme="minorHAnsi"/>
        </w:rPr>
      </w:pPr>
    </w:p>
    <w:p w:rsidR="00A139DE" w:rsidRPr="00977F4B" w:rsidRDefault="00A139DE">
      <w:pPr>
        <w:rPr>
          <w:rFonts w:asciiTheme="minorHAnsi" w:hAnsiTheme="minorHAnsi" w:cstheme="minorHAnsi"/>
        </w:rPr>
      </w:pPr>
    </w:p>
    <w:p w:rsidR="00040E0A" w:rsidRPr="00977F4B" w:rsidRDefault="00040E0A" w:rsidP="00040E0A">
      <w:pPr>
        <w:tabs>
          <w:tab w:val="left" w:pos="284"/>
        </w:tabs>
        <w:jc w:val="both"/>
        <w:rPr>
          <w:rFonts w:asciiTheme="minorHAnsi" w:hAnsiTheme="minorHAnsi" w:cstheme="minorHAnsi"/>
          <w:sz w:val="20"/>
        </w:rPr>
      </w:pPr>
      <w:r w:rsidRPr="00977F4B">
        <w:rPr>
          <w:rFonts w:asciiTheme="minorHAnsi" w:hAnsiTheme="minorHAnsi" w:cstheme="minorHAnsi"/>
          <w:sz w:val="20"/>
        </w:rPr>
        <w:t>Article 3 va être voté sur les inventaires. Passe inaperçu. Querelle en 1906. Briand voulait une conciliation. Briand est en 1906 ministre des cultes et Clémenceau président du conseil. Les inventaires seront arrêtés.</w:t>
      </w:r>
    </w:p>
    <w:p w:rsidR="00040E0A" w:rsidRPr="00977F4B" w:rsidRDefault="00040E0A" w:rsidP="00040E0A">
      <w:pPr>
        <w:tabs>
          <w:tab w:val="left" w:pos="284"/>
        </w:tabs>
        <w:jc w:val="both"/>
        <w:rPr>
          <w:rFonts w:asciiTheme="minorHAnsi" w:hAnsiTheme="minorHAnsi" w:cstheme="minorHAnsi"/>
          <w:sz w:val="20"/>
        </w:rPr>
      </w:pPr>
      <w:r w:rsidRPr="00977F4B">
        <w:rPr>
          <w:rFonts w:asciiTheme="minorHAnsi" w:hAnsiTheme="minorHAnsi" w:cstheme="minorHAnsi"/>
          <w:sz w:val="20"/>
        </w:rPr>
        <w:tab/>
      </w:r>
    </w:p>
    <w:p w:rsidR="00040E0A" w:rsidRPr="00977F4B" w:rsidRDefault="00040E0A" w:rsidP="00040E0A">
      <w:pPr>
        <w:tabs>
          <w:tab w:val="left" w:pos="284"/>
        </w:tabs>
        <w:jc w:val="both"/>
        <w:rPr>
          <w:rFonts w:asciiTheme="minorHAnsi" w:hAnsiTheme="minorHAnsi" w:cstheme="minorHAnsi"/>
          <w:sz w:val="20"/>
        </w:rPr>
      </w:pPr>
      <w:r w:rsidRPr="00977F4B">
        <w:rPr>
          <w:rFonts w:asciiTheme="minorHAnsi" w:hAnsiTheme="minorHAnsi" w:cstheme="minorHAnsi"/>
          <w:sz w:val="20"/>
        </w:rPr>
        <w:tab/>
      </w:r>
    </w:p>
    <w:p w:rsidR="00040E0A" w:rsidRPr="00977F4B" w:rsidRDefault="00BF6300" w:rsidP="00040E0A">
      <w:pPr>
        <w:rPr>
          <w:rFonts w:asciiTheme="minorHAnsi" w:hAnsiTheme="minorHAnsi" w:cstheme="minorHAnsi"/>
        </w:rPr>
      </w:pPr>
      <w:r>
        <w:rPr>
          <w:rFonts w:asciiTheme="minorHAnsi" w:hAnsiTheme="minorHAnsi" w:cstheme="minorHAnsi"/>
          <w:noProof/>
          <w:lang w:eastAsia="fr-FR"/>
        </w:rPr>
        <w:pict>
          <v:rect id="Rectangle 24" o:spid="_x0000_s1032" style="position:absolute;margin-left:46.65pt;margin-top:10.25pt;width:352.7pt;height:431.9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">
            <v:textbox style="mso-fit-shape-to-text:t">
              <w:txbxContent>
                <w:p w:rsidR="00040E0A" w:rsidRDefault="00040E0A" w:rsidP="00040E0A">
                  <w:r>
                    <w:rPr>
                      <w:noProof/>
                      <w:lang w:eastAsia="fr-FR"/>
                    </w:rPr>
                    <w:drawing>
                      <wp:inline distT="0" distB="0" distL="0" distR="0">
                        <wp:extent cx="4257675" cy="5384165"/>
                        <wp:effectExtent l="19050" t="0" r="9525" b="0"/>
                        <wp:docPr id="14" name="Image 7" descr="querelle inventa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relle inventaitres"/>
                                <pic:cNvPicPr>
                                  <a:picLocks noChangeAspect="1" noChangeArrowheads="1"/>
                                </pic:cNvPicPr>
                              </pic:nvPicPr>
                              <pic:blipFill>
                                <a:blip r:embed="rId13"/>
                                <a:srcRect/>
                                <a:stretch>
                                  <a:fillRect/>
                                </a:stretch>
                              </pic:blipFill>
                              <pic:spPr bwMode="auto">
                                <a:xfrm>
                                  <a:off x="0" y="0"/>
                                  <a:ext cx="4257675" cy="5384165"/>
                                </a:xfrm>
                                <a:prstGeom prst="rect">
                                  <a:avLst/>
                                </a:prstGeom>
                                <a:noFill/>
                                <a:ln w="9525">
                                  <a:noFill/>
                                  <a:miter lim="800000"/>
                                  <a:headEnd/>
                                  <a:tailEnd/>
                                </a:ln>
                              </pic:spPr>
                            </pic:pic>
                          </a:graphicData>
                        </a:graphic>
                      </wp:inline>
                    </w:drawing>
                  </w:r>
                </w:p>
              </w:txbxContent>
            </v:textbox>
          </v:rect>
        </w:pict>
      </w: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rPr>
          <w:rFonts w:asciiTheme="minorHAnsi" w:hAnsiTheme="minorHAnsi" w:cstheme="minorHAnsi"/>
        </w:rPr>
      </w:pPr>
    </w:p>
    <w:p w:rsidR="00040E0A" w:rsidRPr="00977F4B" w:rsidRDefault="00040E0A" w:rsidP="00040E0A">
      <w:pPr>
        <w:jc w:val="center"/>
        <w:rPr>
          <w:rFonts w:asciiTheme="minorHAnsi" w:hAnsiTheme="minorHAnsi" w:cstheme="minorHAnsi"/>
          <w:b/>
          <w:color w:val="FF0000"/>
          <w:u w:val="single"/>
        </w:rPr>
      </w:pPr>
      <w:r w:rsidRPr="00977F4B">
        <w:rPr>
          <w:rFonts w:asciiTheme="minorHAnsi" w:hAnsiTheme="minorHAnsi" w:cstheme="minorHAnsi"/>
          <w:b/>
          <w:color w:val="FF0000"/>
          <w:u w:val="single"/>
        </w:rPr>
        <w:t xml:space="preserve">SEANCE 3 : DE NOUVEAUX ENJEUX POUR </w:t>
      </w:r>
      <w:smartTag w:uri="urn:schemas-microsoft-com:office:smarttags" w:element="PersonName">
        <w:smartTagPr>
          <w:attr w:name="ProductID" w:val="LA LAICITE"/>
        </w:smartTagPr>
        <w:r w:rsidRPr="00977F4B">
          <w:rPr>
            <w:rFonts w:asciiTheme="minorHAnsi" w:hAnsiTheme="minorHAnsi" w:cstheme="minorHAnsi"/>
            <w:b/>
            <w:color w:val="FF0000"/>
            <w:u w:val="single"/>
          </w:rPr>
          <w:t>LA LAICITE</w:t>
        </w:r>
      </w:smartTag>
    </w:p>
    <w:p w:rsidR="00040E0A" w:rsidRPr="00977F4B" w:rsidRDefault="00040E0A" w:rsidP="00040E0A">
      <w:pPr>
        <w:tabs>
          <w:tab w:val="left" w:pos="284"/>
        </w:tabs>
        <w:jc w:val="both"/>
        <w:rPr>
          <w:rFonts w:asciiTheme="minorHAnsi" w:hAnsiTheme="minorHAnsi" w:cstheme="minorHAnsi"/>
          <w:sz w:val="20"/>
        </w:rPr>
      </w:pPr>
    </w:p>
    <w:p w:rsidR="00040E0A" w:rsidRPr="00977F4B" w:rsidRDefault="00040E0A" w:rsidP="00040E0A">
      <w:pPr>
        <w:tabs>
          <w:tab w:val="left" w:pos="284"/>
        </w:tabs>
        <w:jc w:val="both"/>
        <w:rPr>
          <w:rFonts w:asciiTheme="minorHAnsi" w:hAnsiTheme="minorHAnsi" w:cstheme="minorHAnsi"/>
          <w:sz w:val="20"/>
        </w:rPr>
      </w:pPr>
      <w:r w:rsidRPr="00977F4B">
        <w:rPr>
          <w:rFonts w:asciiTheme="minorHAnsi" w:hAnsiTheme="minorHAnsi" w:cstheme="minorHAnsi"/>
          <w:sz w:val="20"/>
        </w:rPr>
        <w:lastRenderedPageBreak/>
        <w:t>La loi de séparation de 1905 prévoit de remettre à des associations la gestion des lieux de culte. L’Etat fait donc procéder, en 1906, à un inventaire des biens qu’ils contiennent. Cette loi va susciter une vive opposition des catholiques. Une maladresse ou une provocation dans la rédaction de la circulaire d’application portant sur l’ouverture des tabernacles déchaîne de violentes passions. Les adversaires les plus virulents de la loi appellent à refuser « cette profanation du lieu sacré où réside le corps du Christ » et organisent de nombreuses manifestations dont l’une fait un mort. Dans ce contexte, le gouvernement est contraint à la démission. Considérant, à la veille des élections législatives que « le recensement des cierges dans une église ne vaut pas une vie humaine », le nouveau ministre de l’Intérieur, Clémenceau, décide de surseoir aux inventaires par mesure d’apaisement.</w:t>
      </w:r>
    </w:p>
    <w:p w:rsidR="00040E0A" w:rsidRPr="00977F4B" w:rsidRDefault="00040E0A">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AC32E7" w:rsidRPr="00977F4B" w:rsidRDefault="00BF6300">
      <w:pPr>
        <w:rPr>
          <w:rFonts w:asciiTheme="minorHAnsi" w:hAnsiTheme="minorHAnsi" w:cstheme="minorHAnsi"/>
        </w:rPr>
      </w:pPr>
      <w:r>
        <w:rPr>
          <w:rFonts w:asciiTheme="minorHAnsi" w:hAnsiTheme="minorHAnsi" w:cstheme="minorHAnsi"/>
          <w:noProof/>
          <w:lang w:eastAsia="fr-FR"/>
        </w:rPr>
        <w:pict>
          <v:rect id="Rectangle 10" o:spid="_x0000_s1033" style="position:absolute;margin-left:57.95pt;margin-top:-10.35pt;width:333.45pt;height:373.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">
            <v:textbox style="mso-fit-shape-to-text:t">
              <w:txbxContent>
                <w:p w:rsidR="00F47111" w:rsidRDefault="008D0BAE">
                  <w:r>
                    <w:rPr>
                      <w:noProof/>
                      <w:lang w:eastAsia="fr-FR"/>
                    </w:rPr>
                    <w:drawing>
                      <wp:inline distT="0" distB="0" distL="0" distR="0">
                        <wp:extent cx="4023360" cy="4645025"/>
                        <wp:effectExtent l="19050" t="0" r="0" b="0"/>
                        <wp:docPr id="6" name="Image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14"/>
                                <a:srcRect/>
                                <a:stretch>
                                  <a:fillRect/>
                                </a:stretch>
                              </pic:blipFill>
                              <pic:spPr bwMode="auto">
                                <a:xfrm>
                                  <a:off x="0" y="0"/>
                                  <a:ext cx="4023360" cy="4645025"/>
                                </a:xfrm>
                                <a:prstGeom prst="rect">
                                  <a:avLst/>
                                </a:prstGeom>
                                <a:noFill/>
                                <a:ln w="9525">
                                  <a:noFill/>
                                  <a:miter lim="800000"/>
                                  <a:headEnd/>
                                  <a:tailEnd/>
                                </a:ln>
                              </pic:spPr>
                            </pic:pic>
                          </a:graphicData>
                        </a:graphic>
                      </wp:inline>
                    </w:drawing>
                  </w:r>
                </w:p>
              </w:txbxContent>
            </v:textbox>
          </v:rect>
        </w:pict>
      </w: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0208A1">
      <w:pPr>
        <w:rPr>
          <w:rFonts w:asciiTheme="minorHAnsi" w:hAnsiTheme="minorHAnsi" w:cstheme="minorHAnsi"/>
        </w:rPr>
      </w:pPr>
    </w:p>
    <w:p w:rsidR="000208A1" w:rsidRPr="00977F4B" w:rsidRDefault="00BF6300">
      <w:pPr>
        <w:rPr>
          <w:rFonts w:asciiTheme="minorHAnsi" w:hAnsiTheme="minorHAnsi" w:cstheme="minorHAnsi"/>
        </w:rPr>
      </w:pPr>
      <w:r>
        <w:rPr>
          <w:rFonts w:asciiTheme="minorHAnsi" w:hAnsiTheme="minorHAnsi" w:cstheme="minorHAnsi"/>
          <w:noProof/>
          <w:lang w:eastAsia="fr-FR"/>
        </w:rPr>
        <w:pict>
          <v:rect id="Rectangle 11" o:spid="_x0000_s1034" style="position:absolute;margin-left:57.95pt;margin-top:6.65pt;width:332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">
            <v:textbox>
              <w:txbxContent>
                <w:p w:rsidR="00F47111" w:rsidRPr="000208A1" w:rsidRDefault="00F47111" w:rsidP="000208A1">
                  <w:pPr>
                    <w:jc w:val="center"/>
                    <w:rPr>
                      <w:sz w:val="20"/>
                    </w:rPr>
                  </w:pPr>
                  <w:r w:rsidRPr="000208A1">
                    <w:rPr>
                      <w:sz w:val="20"/>
                    </w:rPr>
                    <w:t xml:space="preserve">Lithographie anonyme, 1904-1905, 53x37 cm, musée </w:t>
                  </w:r>
                  <w:proofErr w:type="spellStart"/>
                  <w:r w:rsidRPr="000208A1">
                    <w:rPr>
                      <w:sz w:val="20"/>
                    </w:rPr>
                    <w:t>J.Jaurès</w:t>
                  </w:r>
                  <w:proofErr w:type="spellEnd"/>
                  <w:r w:rsidRPr="000208A1">
                    <w:rPr>
                      <w:sz w:val="20"/>
                    </w:rPr>
                    <w:t xml:space="preserve"> Castres.</w:t>
                  </w:r>
                </w:p>
                <w:p w:rsidR="00F47111" w:rsidRDefault="00F47111"/>
              </w:txbxContent>
            </v:textbox>
          </v:rect>
        </w:pict>
      </w:r>
    </w:p>
    <w:p w:rsidR="000208A1" w:rsidRPr="00977F4B" w:rsidRDefault="000208A1">
      <w:pPr>
        <w:rPr>
          <w:rFonts w:asciiTheme="minorHAnsi" w:hAnsiTheme="minorHAnsi" w:cstheme="minorHAnsi"/>
        </w:rPr>
      </w:pPr>
    </w:p>
    <w:p w:rsidR="00AA3258" w:rsidRPr="00977F4B" w:rsidRDefault="00AA3258">
      <w:pPr>
        <w:rPr>
          <w:rFonts w:asciiTheme="minorHAnsi" w:hAnsiTheme="minorHAnsi" w:cstheme="minorHAnsi"/>
        </w:rPr>
      </w:pPr>
    </w:p>
    <w:p w:rsidR="000208A1" w:rsidRPr="00977F4B" w:rsidRDefault="000208A1">
      <w:pPr>
        <w:rPr>
          <w:rFonts w:asciiTheme="minorHAnsi" w:hAnsiTheme="minorHAnsi" w:cstheme="minorHAnsi"/>
        </w:rPr>
      </w:pPr>
    </w:p>
    <w:p w:rsidR="00AA3258" w:rsidRPr="00977F4B" w:rsidRDefault="000208A1" w:rsidP="000208A1">
      <w:pPr>
        <w:tabs>
          <w:tab w:val="left" w:pos="284"/>
        </w:tabs>
        <w:jc w:val="both"/>
        <w:rPr>
          <w:rFonts w:asciiTheme="minorHAnsi" w:hAnsiTheme="minorHAnsi" w:cstheme="minorHAnsi"/>
        </w:rPr>
      </w:pPr>
      <w:r w:rsidRPr="00977F4B">
        <w:rPr>
          <w:rFonts w:asciiTheme="minorHAnsi" w:hAnsiTheme="minorHAnsi" w:cstheme="minorHAnsi"/>
        </w:rPr>
        <w:tab/>
      </w:r>
      <w:r w:rsidR="00AA3258" w:rsidRPr="00977F4B">
        <w:rPr>
          <w:rFonts w:asciiTheme="minorHAnsi" w:hAnsiTheme="minorHAnsi" w:cstheme="minorHAnsi"/>
        </w:rPr>
        <w:t>Sur cette image, sous le regard de Voltaire, Emile Combes, chef très anticlérical du gouvernement, entreprend de couper le lien qui réunit le pape (l’église) à Marianne (</w:t>
      </w:r>
      <w:smartTag w:uri="urn:schemas-microsoft-com:office:smarttags" w:element="PersonName">
        <w:smartTagPr>
          <w:attr w:name="ProductID" w:val="la République"/>
        </w:smartTagPr>
        <w:r w:rsidR="00AA3258" w:rsidRPr="00977F4B">
          <w:rPr>
            <w:rFonts w:asciiTheme="minorHAnsi" w:hAnsiTheme="minorHAnsi" w:cstheme="minorHAnsi"/>
          </w:rPr>
          <w:t>la République</w:t>
        </w:r>
      </w:smartTag>
      <w:r w:rsidR="00AA3258" w:rsidRPr="00977F4B">
        <w:rPr>
          <w:rFonts w:asciiTheme="minorHAnsi" w:hAnsiTheme="minorHAnsi" w:cstheme="minorHAnsi"/>
        </w:rPr>
        <w:t xml:space="preserve">). </w:t>
      </w:r>
      <w:r w:rsidR="00B332FC" w:rsidRPr="00977F4B">
        <w:rPr>
          <w:rFonts w:asciiTheme="minorHAnsi" w:hAnsiTheme="minorHAnsi" w:cstheme="minorHAnsi"/>
        </w:rPr>
        <w:t xml:space="preserve">Cette lithographie est une allégorie riche en symboles. La francisque d’Emile Combes s’apprête à trancher la corde qui relie l’Eglise à </w:t>
      </w:r>
      <w:smartTag w:uri="urn:schemas-microsoft-com:office:smarttags" w:element="PersonName">
        <w:smartTagPr>
          <w:attr w:name="ProductID" w:val="la République. Voltaire"/>
        </w:smartTagPr>
        <w:r w:rsidR="00B332FC" w:rsidRPr="00977F4B">
          <w:rPr>
            <w:rFonts w:asciiTheme="minorHAnsi" w:hAnsiTheme="minorHAnsi" w:cstheme="minorHAnsi"/>
          </w:rPr>
          <w:t>la République. Voltaire</w:t>
        </w:r>
      </w:smartTag>
      <w:r w:rsidR="00B332FC" w:rsidRPr="00977F4B">
        <w:rPr>
          <w:rFonts w:asciiTheme="minorHAnsi" w:hAnsiTheme="minorHAnsi" w:cstheme="minorHAnsi"/>
        </w:rPr>
        <w:t xml:space="preserve"> lui donne la force nécessaire en envoyant ses rayons bénéfiques. Il apparaît comme un nouveau Dieu.</w:t>
      </w:r>
      <w:r w:rsidR="00A139DE" w:rsidRPr="00977F4B">
        <w:rPr>
          <w:rFonts w:asciiTheme="minorHAnsi" w:hAnsiTheme="minorHAnsi" w:cstheme="minorHAnsi"/>
        </w:rPr>
        <w:t xml:space="preserve"> Il est représenté dans un triangle maçonnique, symbole d’égalité.</w:t>
      </w:r>
      <w:r w:rsidR="00904FFC">
        <w:rPr>
          <w:rFonts w:asciiTheme="minorHAnsi" w:hAnsiTheme="minorHAnsi" w:cstheme="minorHAnsi"/>
        </w:rPr>
        <w:t xml:space="preserve"> </w:t>
      </w:r>
      <w:r w:rsidR="00B332FC" w:rsidRPr="00977F4B">
        <w:rPr>
          <w:rFonts w:asciiTheme="minorHAnsi" w:hAnsiTheme="minorHAnsi" w:cstheme="minorHAnsi"/>
        </w:rPr>
        <w:t xml:space="preserve">La République est consentante. Figurée en Marianne de « petite </w:t>
      </w:r>
      <w:r w:rsidR="00B332FC" w:rsidRPr="00977F4B">
        <w:rPr>
          <w:rFonts w:asciiTheme="minorHAnsi" w:hAnsiTheme="minorHAnsi" w:cstheme="minorHAnsi"/>
        </w:rPr>
        <w:lastRenderedPageBreak/>
        <w:t xml:space="preserve">vertu » elle s’efforce de tendre la corde tout en continuant à s’interroger. L’Eglise continue d’être surveillée par Emile Combes. Elle subit. </w:t>
      </w:r>
    </w:p>
    <w:p w:rsidR="000208A1" w:rsidRPr="00977F4B" w:rsidRDefault="000208A1" w:rsidP="000208A1">
      <w:pPr>
        <w:tabs>
          <w:tab w:val="left" w:pos="284"/>
        </w:tabs>
        <w:jc w:val="both"/>
        <w:rPr>
          <w:rFonts w:asciiTheme="minorHAnsi" w:hAnsiTheme="minorHAnsi" w:cstheme="minorHAnsi"/>
        </w:rPr>
      </w:pPr>
    </w:p>
    <w:p w:rsidR="00B332FC" w:rsidRPr="00977F4B" w:rsidRDefault="000208A1" w:rsidP="000208A1">
      <w:pPr>
        <w:tabs>
          <w:tab w:val="left" w:pos="284"/>
        </w:tabs>
        <w:jc w:val="both"/>
        <w:rPr>
          <w:rFonts w:asciiTheme="minorHAnsi" w:hAnsiTheme="minorHAnsi" w:cstheme="minorHAnsi"/>
        </w:rPr>
      </w:pPr>
      <w:r w:rsidRPr="00977F4B">
        <w:rPr>
          <w:rFonts w:asciiTheme="minorHAnsi" w:hAnsiTheme="minorHAnsi" w:cstheme="minorHAnsi"/>
        </w:rPr>
        <w:tab/>
      </w:r>
      <w:r w:rsidR="00B332FC" w:rsidRPr="00977F4B">
        <w:rPr>
          <w:rFonts w:asciiTheme="minorHAnsi" w:hAnsiTheme="minorHAnsi" w:cstheme="minorHAnsi"/>
        </w:rPr>
        <w:t>Au premier plan, à terre, on observe un moine grassouillet au nez rouge : il cuve son vin, une bouteille coincée sous le bras, une croix dans la main (sur laquelle un verre est gravé).</w:t>
      </w:r>
    </w:p>
    <w:p w:rsidR="00B332FC" w:rsidRPr="00977F4B" w:rsidRDefault="00B332FC" w:rsidP="00A139DE">
      <w:pPr>
        <w:jc w:val="both"/>
        <w:rPr>
          <w:rFonts w:asciiTheme="minorHAnsi" w:hAnsiTheme="minorHAnsi" w:cstheme="minorHAnsi"/>
        </w:rPr>
      </w:pPr>
      <w:r w:rsidRPr="00977F4B">
        <w:rPr>
          <w:rFonts w:asciiTheme="minorHAnsi" w:hAnsiTheme="minorHAnsi" w:cstheme="minorHAnsi"/>
        </w:rPr>
        <w:t>On observe une moquerie pure et simple de l’Eglise en insistant sur son opulence</w:t>
      </w:r>
      <w:r w:rsidR="00A139DE" w:rsidRPr="00977F4B">
        <w:rPr>
          <w:rFonts w:asciiTheme="minorHAnsi" w:hAnsiTheme="minorHAnsi" w:cstheme="minorHAnsi"/>
        </w:rPr>
        <w:t xml:space="preserve"> : le pape tient une eucharistie en forme de brioche, le chapelet se termine en tire-bouchon, le Saint-Esprit est en cage.    </w:t>
      </w:r>
    </w:p>
    <w:p w:rsidR="003517B4" w:rsidRPr="00977F4B" w:rsidRDefault="003517B4">
      <w:pPr>
        <w:rPr>
          <w:rFonts w:asciiTheme="minorHAnsi" w:hAnsiTheme="minorHAnsi" w:cstheme="minorHAnsi"/>
        </w:rPr>
      </w:pPr>
    </w:p>
    <w:p w:rsidR="00C70154" w:rsidRPr="00977F4B" w:rsidRDefault="00C70154">
      <w:pPr>
        <w:rPr>
          <w:rFonts w:asciiTheme="minorHAnsi" w:hAnsiTheme="minorHAnsi" w:cstheme="minorHAnsi"/>
        </w:rPr>
      </w:pPr>
    </w:p>
    <w:p w:rsidR="00C70154" w:rsidRPr="00977F4B" w:rsidRDefault="00C70154">
      <w:pPr>
        <w:rPr>
          <w:rFonts w:asciiTheme="minorHAnsi" w:hAnsiTheme="minorHAnsi" w:cstheme="minorHAnsi"/>
        </w:rPr>
      </w:pPr>
    </w:p>
    <w:p w:rsidR="00C70154" w:rsidRPr="00977F4B" w:rsidRDefault="00C70154">
      <w:pPr>
        <w:rPr>
          <w:rFonts w:asciiTheme="minorHAnsi" w:hAnsiTheme="minorHAnsi" w:cstheme="minorHAnsi"/>
        </w:rPr>
      </w:pPr>
    </w:p>
    <w:p w:rsidR="003517B4" w:rsidRPr="00977F4B" w:rsidRDefault="003517B4">
      <w:pPr>
        <w:rPr>
          <w:rFonts w:asciiTheme="minorHAnsi" w:hAnsiTheme="minorHAnsi" w:cstheme="minorHAnsi"/>
        </w:rPr>
      </w:pPr>
    </w:p>
    <w:p w:rsidR="003517B4" w:rsidRPr="00977F4B" w:rsidRDefault="003517B4">
      <w:pPr>
        <w:rPr>
          <w:rFonts w:asciiTheme="minorHAnsi" w:hAnsiTheme="minorHAnsi" w:cstheme="minorHAnsi"/>
        </w:rPr>
      </w:pPr>
      <w:r w:rsidRPr="00977F4B">
        <w:rPr>
          <w:rFonts w:asciiTheme="minorHAnsi" w:hAnsiTheme="minorHAnsi" w:cstheme="minorHAnsi"/>
        </w:rPr>
        <w:t xml:space="preserve">Document : Le rejet de la tradition religieuse </w:t>
      </w:r>
    </w:p>
    <w:p w:rsidR="003517B4" w:rsidRPr="00977F4B" w:rsidRDefault="00BF6300">
      <w:pPr>
        <w:rPr>
          <w:rFonts w:asciiTheme="minorHAnsi" w:hAnsiTheme="minorHAnsi" w:cstheme="minorHAnsi"/>
        </w:rPr>
      </w:pPr>
      <w:r>
        <w:rPr>
          <w:rFonts w:asciiTheme="minorHAnsi" w:hAnsiTheme="minorHAnsi" w:cstheme="minorHAnsi"/>
          <w:noProof/>
          <w:lang w:eastAsia="fr-FR"/>
        </w:rPr>
        <w:pict>
          <v:rect id="Rectangle 22" o:spid="_x0000_s1035" style="position:absolute;margin-left:0;margin-top:5.8pt;width:468.85pt;height:28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">
            <v:textbox>
              <w:txbxContent>
                <w:p w:rsidR="009A3292" w:rsidRDefault="009A3292" w:rsidP="00B2754B">
                  <w:pPr>
                    <w:jc w:val="both"/>
                  </w:pPr>
                  <w:r>
                    <w:t>Peu de temps après, raconte cette institutrice de l’Orne, je reçus de l’inspecteur l’ordre formel d’enlever le Christ de l’école. Toucher au Christ m’eût valu la malédiction générale de tous les gens de la commune. J’allai courageusement trouver le maire et lui donnai connaissance de l’ordre reçu : il entra dans une colère terrible contre toutes ces écoles sans Dieu  et les instituteurs laïques. Je me retirai toute tremblante. Le lendemain</w:t>
                  </w:r>
                  <w:r w:rsidR="00B2754B">
                    <w:t xml:space="preserve">, je reçus de la mairie l’ordre formel de M. le Maire, conseiller général, de respecter le Christ et de ne jamais y toucher. J’envoyais cet ordre à l’inspecteur : que se passa-t-il entre eux deux ? Je l’ignore, mais le Christ sortit vainqueur de la bataille et resta tranquillement fixé au mur de l’école pendant tout mon séjour à l’école de </w:t>
                  </w:r>
                  <w:proofErr w:type="spellStart"/>
                  <w:r w:rsidR="00B2754B">
                    <w:t>Perrou</w:t>
                  </w:r>
                  <w:proofErr w:type="spellEnd"/>
                  <w:r w:rsidR="00B2754B">
                    <w:t xml:space="preserve">. […] </w:t>
                  </w:r>
                </w:p>
                <w:p w:rsidR="00B2754B" w:rsidRDefault="00B2754B" w:rsidP="00B2754B">
                  <w:pPr>
                    <w:tabs>
                      <w:tab w:val="left" w:pos="284"/>
                    </w:tabs>
                    <w:jc w:val="both"/>
                  </w:pPr>
                  <w:r>
                    <w:tab/>
                    <w:t xml:space="preserve">Pendant mon enfance, je partageais la foi du charbonnier de ma mère qui était très pieuse. Bien jeune et tous les jours, je récitais mes prières avec conviction, encore que je n’y comprenais pas grand-chose. […] </w:t>
                  </w:r>
                </w:p>
                <w:p w:rsidR="00B2754B" w:rsidRDefault="00B2754B" w:rsidP="00B2754B">
                  <w:pPr>
                    <w:tabs>
                      <w:tab w:val="left" w:pos="284"/>
                    </w:tabs>
                    <w:jc w:val="both"/>
                  </w:pPr>
                  <w:r>
                    <w:tab/>
                    <w:t>Cette foi d’enfant se désagrégea petit à petit pendant mon adolescence, sans doute parce que je pris de plus en plus l’habitude de raisonner, sans doute aussi à cause de la vague antireligieuse du moment qui ne manquait d’emporter les vieilles croyances.</w:t>
                  </w:r>
                </w:p>
                <w:p w:rsidR="003517B4" w:rsidRDefault="003517B4" w:rsidP="00B2754B">
                  <w:pPr>
                    <w:tabs>
                      <w:tab w:val="left" w:pos="284"/>
                    </w:tabs>
                    <w:jc w:val="both"/>
                  </w:pPr>
                </w:p>
                <w:p w:rsidR="003517B4" w:rsidRDefault="003517B4" w:rsidP="00B2754B">
                  <w:pPr>
                    <w:tabs>
                      <w:tab w:val="left" w:pos="284"/>
                    </w:tabs>
                    <w:jc w:val="both"/>
                    <w:rPr>
                      <w:i/>
                    </w:rPr>
                  </w:pPr>
                  <w:r>
                    <w:tab/>
                  </w:r>
                  <w:r>
                    <w:rPr>
                      <w:i/>
                    </w:rPr>
                    <w:t xml:space="preserve">Ces deux témoignages montrent combien l’application de la loi de 1905 fut un combat difficile que les instituteurs durent mener contre les autorités ecclésiastiques et municipales pour faire accepter « la laïque » auprès des familles. </w:t>
                  </w:r>
                </w:p>
                <w:p w:rsidR="003517B4" w:rsidRDefault="003517B4" w:rsidP="00B2754B">
                  <w:pPr>
                    <w:tabs>
                      <w:tab w:val="left" w:pos="284"/>
                    </w:tabs>
                    <w:jc w:val="both"/>
                    <w:rPr>
                      <w:i/>
                    </w:rPr>
                  </w:pPr>
                </w:p>
                <w:p w:rsidR="003517B4" w:rsidRPr="003517B4" w:rsidRDefault="003517B4" w:rsidP="00B2754B">
                  <w:pPr>
                    <w:tabs>
                      <w:tab w:val="left" w:pos="284"/>
                    </w:tabs>
                    <w:jc w:val="both"/>
                    <w:rPr>
                      <w:i/>
                      <w:sz w:val="18"/>
                    </w:rPr>
                  </w:pPr>
                  <w:r>
                    <w:rPr>
                      <w:i/>
                      <w:sz w:val="18"/>
                    </w:rPr>
                    <w:t xml:space="preserve">Jacques et Mona </w:t>
                  </w:r>
                  <w:proofErr w:type="spellStart"/>
                  <w:r>
                    <w:rPr>
                      <w:i/>
                      <w:sz w:val="18"/>
                    </w:rPr>
                    <w:t>Ozouf</w:t>
                  </w:r>
                  <w:proofErr w:type="spellEnd"/>
                  <w:r>
                    <w:rPr>
                      <w:i/>
                      <w:sz w:val="18"/>
                    </w:rPr>
                    <w:t xml:space="preserve"> «  </w:t>
                  </w:r>
                  <w:smartTag w:uri="urn:schemas-microsoft-com:office:smarttags" w:element="PersonName">
                    <w:smartTagPr>
                      <w:attr w:name="ProductID" w:val="la République"/>
                    </w:smartTagPr>
                    <w:r>
                      <w:rPr>
                        <w:i/>
                        <w:sz w:val="18"/>
                      </w:rPr>
                      <w:t>La République</w:t>
                    </w:r>
                  </w:smartTag>
                  <w:r>
                    <w:rPr>
                      <w:i/>
                      <w:sz w:val="18"/>
                    </w:rPr>
                    <w:t xml:space="preserve"> des instituteurs », éditions du Seuil. Hautes Etudes, 1992, coll. Points histoire, 2001.</w:t>
                  </w:r>
                </w:p>
              </w:txbxContent>
            </v:textbox>
          </v:rect>
        </w:pict>
      </w:r>
    </w:p>
    <w:p w:rsidR="009A3292" w:rsidRPr="00977F4B" w:rsidRDefault="000208A1" w:rsidP="000208A1">
      <w:pPr>
        <w:tabs>
          <w:tab w:val="left" w:pos="284"/>
        </w:tabs>
        <w:jc w:val="both"/>
        <w:rPr>
          <w:rFonts w:asciiTheme="minorHAnsi" w:hAnsiTheme="minorHAnsi" w:cstheme="minorHAnsi"/>
        </w:rPr>
      </w:pPr>
      <w:r w:rsidRPr="00977F4B">
        <w:rPr>
          <w:rFonts w:asciiTheme="minorHAnsi" w:hAnsiTheme="minorHAnsi" w:cstheme="minorHAnsi"/>
        </w:rPr>
        <w:tab/>
      </w: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7C49E8" w:rsidP="000208A1">
      <w:pPr>
        <w:tabs>
          <w:tab w:val="left" w:pos="284"/>
        </w:tabs>
        <w:jc w:val="both"/>
        <w:rPr>
          <w:rFonts w:asciiTheme="minorHAnsi" w:hAnsiTheme="minorHAnsi" w:cstheme="minorHAnsi"/>
        </w:rPr>
      </w:pPr>
      <w:r w:rsidRPr="00977F4B">
        <w:rPr>
          <w:rFonts w:asciiTheme="minorHAnsi" w:hAnsiTheme="minorHAnsi" w:cstheme="minorHAnsi"/>
        </w:rPr>
        <w:t>L’application du principe de laïcité fut un combat long et rude pour ses partisans.</w:t>
      </w: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9A3292" w:rsidRPr="00977F4B" w:rsidRDefault="009A3292" w:rsidP="000208A1">
      <w:pPr>
        <w:tabs>
          <w:tab w:val="left" w:pos="284"/>
        </w:tabs>
        <w:jc w:val="both"/>
        <w:rPr>
          <w:rFonts w:asciiTheme="minorHAnsi" w:hAnsiTheme="minorHAnsi" w:cstheme="minorHAnsi"/>
        </w:rPr>
      </w:pPr>
    </w:p>
    <w:p w:rsidR="00CA5C07" w:rsidRPr="00977F4B" w:rsidRDefault="00CA5C07" w:rsidP="00D25421">
      <w:pPr>
        <w:tabs>
          <w:tab w:val="left" w:pos="230"/>
        </w:tabs>
        <w:rPr>
          <w:rFonts w:asciiTheme="minorHAnsi" w:hAnsiTheme="minorHAnsi" w:cstheme="minorHAnsi"/>
          <w:b/>
          <w:color w:val="FF0000"/>
          <w:u w:val="single"/>
        </w:rPr>
      </w:pPr>
    </w:p>
    <w:p w:rsidR="00DF425D" w:rsidRPr="00977F4B" w:rsidRDefault="00DF425D" w:rsidP="00D25421">
      <w:pPr>
        <w:tabs>
          <w:tab w:val="left" w:pos="230"/>
        </w:tabs>
        <w:rPr>
          <w:rFonts w:asciiTheme="minorHAnsi" w:hAnsiTheme="minorHAnsi" w:cstheme="minorHAnsi"/>
          <w:b/>
          <w:color w:val="FF0000"/>
          <w:u w:val="single"/>
        </w:rPr>
      </w:pPr>
    </w:p>
    <w:p w:rsidR="00DF425D" w:rsidRPr="00977F4B" w:rsidRDefault="00DF425D" w:rsidP="00DF425D">
      <w:pPr>
        <w:tabs>
          <w:tab w:val="left" w:pos="230"/>
        </w:tabs>
        <w:jc w:val="center"/>
        <w:rPr>
          <w:rFonts w:asciiTheme="minorHAnsi" w:hAnsiTheme="minorHAnsi" w:cstheme="minorHAnsi"/>
          <w:b/>
          <w:color w:val="FF0000"/>
          <w:u w:val="single"/>
        </w:rPr>
      </w:pPr>
      <w:r w:rsidRPr="00977F4B">
        <w:rPr>
          <w:rFonts w:asciiTheme="minorHAnsi" w:hAnsiTheme="minorHAnsi" w:cstheme="minorHAnsi"/>
          <w:b/>
          <w:color w:val="FF0000"/>
          <w:u w:val="single"/>
        </w:rPr>
        <w:lastRenderedPageBreak/>
        <w:t>SEANCE 3 : DE NOUVEAUX ENJEUX POUR LA LAÏCITE</w:t>
      </w:r>
    </w:p>
    <w:p w:rsidR="00CA5C07" w:rsidRPr="00977F4B" w:rsidRDefault="00CA5C07"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r w:rsidRPr="00977F4B">
        <w:rPr>
          <w:rFonts w:asciiTheme="minorHAnsi" w:hAnsiTheme="minorHAnsi" w:cstheme="minorHAnsi"/>
          <w:b/>
          <w:color w:val="FF0000"/>
          <w:u w:val="single"/>
        </w:rPr>
        <w:t>I- Une loi enrichie et modifiée au fil des décennies.</w:t>
      </w: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BF6300" w:rsidP="00CA5C07">
      <w:pPr>
        <w:rPr>
          <w:rFonts w:asciiTheme="minorHAnsi" w:hAnsiTheme="minorHAnsi" w:cstheme="minorHAnsi"/>
        </w:rPr>
      </w:pPr>
      <w:r>
        <w:rPr>
          <w:rFonts w:asciiTheme="minorHAnsi" w:hAnsiTheme="minorHAnsi" w:cstheme="minorHAnsi"/>
          <w:noProof/>
          <w:lang w:eastAsia="fr-FR"/>
        </w:rPr>
        <w:pict>
          <v:shapetype id="_x0000_t202" coordsize="21600,21600" o:spt="202" path="m,l,21600r21600,l21600,xe">
            <v:stroke joinstyle="miter"/>
            <v:path gradientshapeok="t" o:connecttype="rect"/>
          </v:shapetype>
          <v:shape id="Text Box 2" o:spid="_x0000_s1036" type="#_x0000_t202" style="position:absolute;margin-left:0;margin-top:0;width:457.85pt;height:15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">
            <v:textbox>
              <w:txbxContent>
                <w:p w:rsidR="00F47111" w:rsidRDefault="00F47111" w:rsidP="000208A1">
                  <w:pPr>
                    <w:jc w:val="both"/>
                  </w:pPr>
                  <w:r>
                    <w:t xml:space="preserve">Le concept de laïcité, tel que nous le comprenons  aujourd’hui, mélange en réalité deux notions distinctes : celle de séparation qui concerne les relations entre Eglises et Etat, et celle de liberté de conscience, qui met en jeu l’individu. Pour cette dernière, l’acte fondateur est </w:t>
                  </w:r>
                  <w:smartTag w:uri="urn:schemas-microsoft-com:office:smarttags" w:element="PersonName">
                    <w:smartTagPr>
                      <w:attr w:name="ProductID" w:val="la D￩claration"/>
                    </w:smartTagPr>
                    <w:r>
                      <w:t>la Déclaration</w:t>
                    </w:r>
                  </w:smartTag>
                  <w:r>
                    <w:t xml:space="preserve"> des droits de l’homme et du citoyen de 1789, et son article 10 : « Nul homme ne peut être inquiété pour ses opinions, même religieuses, pourvu que leur manifestation ne trouble pas l’ordre public établi par la loi ».</w:t>
                  </w:r>
                </w:p>
                <w:p w:rsidR="00F47111" w:rsidRDefault="00F47111" w:rsidP="000208A1">
                  <w:pPr>
                    <w:jc w:val="both"/>
                  </w:pPr>
                  <w:r>
                    <w:t>La « laïcité-séparation » a été consacrée par la loi de 1905. Mais la France n’est offici</w:t>
                  </w:r>
                  <w:r w:rsidR="00DF425D">
                    <w:t>ellement laïque que depuis 1946</w:t>
                  </w:r>
                  <w:r>
                    <w:t xml:space="preserve">, quand, pour la première fois, la Constitution affirme que « la France est une République indivisible, laïque, démocratique et sociale. » La formule sera reprise en 1958, dans les textes fondateurs de </w:t>
                  </w:r>
                  <w:smartTag w:uri="urn:schemas-microsoft-com:office:smarttags" w:element="PersonName">
                    <w:smartTagPr>
                      <w:attr w:name="ProductID" w:val="la Ve R￩publique"/>
                    </w:smartTagPr>
                    <w:smartTag w:uri="urn:schemas-microsoft-com:office:smarttags" w:element="PersonName">
                      <w:smartTagPr>
                        <w:attr w:name="ProductID" w:val="la Ve"/>
                      </w:smartTagPr>
                      <w:r>
                        <w:t>la Ve</w:t>
                      </w:r>
                    </w:smartTag>
                    <w:r>
                      <w:t xml:space="preserve"> République</w:t>
                    </w:r>
                  </w:smartTag>
                </w:p>
              </w:txbxContent>
            </v:textbox>
          </v:shape>
        </w:pict>
      </w: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2073B3" w:rsidRPr="00977F4B" w:rsidRDefault="002073B3" w:rsidP="002073B3">
      <w:pPr>
        <w:rPr>
          <w:rFonts w:asciiTheme="minorHAnsi" w:hAnsiTheme="minorHAnsi" w:cstheme="minorHAnsi"/>
        </w:rPr>
      </w:pPr>
      <w:r w:rsidRPr="00977F4B">
        <w:rPr>
          <w:rFonts w:asciiTheme="minorHAnsi" w:hAnsiTheme="minorHAnsi" w:cstheme="minorHAnsi"/>
        </w:rPr>
        <w:t xml:space="preserve">Ainsi jusque dans les années 1990, la laïcité de </w:t>
      </w:r>
      <w:smartTag w:uri="urn:schemas-microsoft-com:office:smarttags" w:element="PersonName">
        <w:smartTagPr>
          <w:attr w:name="ProductID" w:val="la R￩publique"/>
        </w:smartTagPr>
        <w:r w:rsidRPr="00977F4B">
          <w:rPr>
            <w:rFonts w:asciiTheme="minorHAnsi" w:hAnsiTheme="minorHAnsi" w:cstheme="minorHAnsi"/>
          </w:rPr>
          <w:t>la République</w:t>
        </w:r>
      </w:smartTag>
      <w:r w:rsidRPr="00977F4B">
        <w:rPr>
          <w:rFonts w:asciiTheme="minorHAnsi" w:hAnsiTheme="minorHAnsi" w:cstheme="minorHAnsi"/>
        </w:rPr>
        <w:t xml:space="preserve"> française se maintient globalement. Or, depuis une quinzaine d’années un contexte international et national va conduire à une nouvelle mise en cause de la laïcité. On assiste à la réactivation fondamentaliste des traditions religieuses</w:t>
      </w:r>
    </w:p>
    <w:p w:rsidR="000208A1" w:rsidRPr="00977F4B" w:rsidRDefault="000208A1"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6C445D" w:rsidRPr="00977F4B" w:rsidRDefault="006C445D" w:rsidP="002073B3">
      <w:pPr>
        <w:rPr>
          <w:rFonts w:asciiTheme="minorHAnsi" w:hAnsiTheme="minorHAnsi" w:cstheme="minorHAnsi"/>
        </w:rPr>
      </w:pPr>
    </w:p>
    <w:p w:rsidR="006C445D" w:rsidRPr="00977F4B" w:rsidRDefault="006C445D"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DF425D" w:rsidRPr="00977F4B" w:rsidRDefault="00DF425D" w:rsidP="002073B3">
      <w:pPr>
        <w:rPr>
          <w:rFonts w:asciiTheme="minorHAnsi" w:hAnsiTheme="minorHAnsi" w:cstheme="minorHAnsi"/>
        </w:rPr>
      </w:pPr>
    </w:p>
    <w:p w:rsidR="00CA5C07" w:rsidRPr="00977F4B" w:rsidRDefault="00BF6300" w:rsidP="00CA5C07">
      <w:pPr>
        <w:rPr>
          <w:rFonts w:asciiTheme="minorHAnsi" w:hAnsiTheme="minorHAnsi" w:cstheme="minorHAnsi"/>
          <w:b/>
          <w:color w:val="FF0000"/>
          <w:u w:val="single"/>
        </w:rPr>
      </w:pPr>
      <w:r>
        <w:rPr>
          <w:rFonts w:asciiTheme="minorHAnsi" w:hAnsiTheme="minorHAnsi" w:cstheme="minorHAnsi"/>
          <w:b/>
          <w:noProof/>
          <w:color w:val="FF0000"/>
          <w:u w:val="single"/>
          <w:lang w:eastAsia="fr-FR"/>
        </w:rPr>
        <w:pict>
          <v:rect id="Rectangle 13" o:spid="_x0000_s1037" style="position:absolute;margin-left:3.5pt;margin-top:9.9pt;width:454.35pt;height:330.6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">
            <v:textbox style="mso-fit-shape-to-text:t">
              <w:txbxContent>
                <w:p w:rsidR="00F47111" w:rsidRDefault="008D0BAE">
                  <w:r>
                    <w:rPr>
                      <w:b/>
                      <w:noProof/>
                      <w:color w:val="FF0000"/>
                      <w:u w:val="single"/>
                      <w:lang w:eastAsia="fr-FR"/>
                    </w:rPr>
                    <w:drawing>
                      <wp:inline distT="0" distB="0" distL="0" distR="0">
                        <wp:extent cx="5647055" cy="4060190"/>
                        <wp:effectExtent l="19050" t="0" r="0" b="0"/>
                        <wp:docPr id="8" name="Image 8" descr="pratique religieuse france le monde2déc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tique religieuse france le monde2déc2005"/>
                                <pic:cNvPicPr>
                                  <a:picLocks noChangeAspect="1" noChangeArrowheads="1"/>
                                </pic:cNvPicPr>
                              </pic:nvPicPr>
                              <pic:blipFill>
                                <a:blip r:embed="rId15"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47055" cy="4060190"/>
                                </a:xfrm>
                                <a:prstGeom prst="rect">
                                  <a:avLst/>
                                </a:prstGeom>
                                <a:noFill/>
                                <a:ln w="9525">
                                  <a:noFill/>
                                  <a:miter lim="800000"/>
                                  <a:headEnd/>
                                  <a:tailEnd/>
                                </a:ln>
                              </pic:spPr>
                            </pic:pic>
                          </a:graphicData>
                        </a:graphic>
                      </wp:inline>
                    </w:drawing>
                  </w:r>
                </w:p>
              </w:txbxContent>
            </v:textbox>
          </v:rect>
        </w:pict>
      </w: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BF6300" w:rsidP="00CA5C07">
      <w:pPr>
        <w:rPr>
          <w:rFonts w:asciiTheme="minorHAnsi" w:hAnsiTheme="minorHAnsi" w:cstheme="minorHAnsi"/>
          <w:b/>
          <w:color w:val="FF0000"/>
          <w:u w:val="single"/>
        </w:rPr>
      </w:pPr>
      <w:r>
        <w:rPr>
          <w:rFonts w:asciiTheme="minorHAnsi" w:hAnsiTheme="minorHAnsi" w:cstheme="minorHAnsi"/>
          <w:b/>
          <w:noProof/>
          <w:color w:val="FF0000"/>
          <w:u w:val="single"/>
          <w:lang w:eastAsia="fr-FR"/>
        </w:rPr>
        <w:pict>
          <v:rect id="Rectangle 14" o:spid="_x0000_s1038" style="position:absolute;margin-left:49.5pt;margin-top:-21.9pt;width:251.75pt;height:17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">
            <v:textbox>
              <w:txbxContent>
                <w:p w:rsidR="00F47111" w:rsidRDefault="008D0BAE">
                  <w:r>
                    <w:rPr>
                      <w:b/>
                      <w:noProof/>
                      <w:color w:val="FF0000"/>
                      <w:u w:val="single"/>
                      <w:lang w:eastAsia="fr-FR"/>
                    </w:rPr>
                    <w:drawing>
                      <wp:inline distT="0" distB="0" distL="0" distR="0">
                        <wp:extent cx="2999105" cy="2143125"/>
                        <wp:effectExtent l="19050" t="0" r="0" b="0"/>
                        <wp:docPr id="9" name="Image 9" descr="la laicité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laicité à l'école"/>
                                <pic:cNvPicPr>
                                  <a:picLocks noChangeAspect="1" noChangeArrowheads="1"/>
                                </pic:cNvPicPr>
                              </pic:nvPicPr>
                              <pic:blipFill>
                                <a:blip r:embed="rId16"/>
                                <a:srcRect/>
                                <a:stretch>
                                  <a:fillRect/>
                                </a:stretch>
                              </pic:blipFill>
                              <pic:spPr bwMode="auto">
                                <a:xfrm>
                                  <a:off x="0" y="0"/>
                                  <a:ext cx="2999105" cy="2143125"/>
                                </a:xfrm>
                                <a:prstGeom prst="rect">
                                  <a:avLst/>
                                </a:prstGeom>
                                <a:noFill/>
                                <a:ln w="9525">
                                  <a:noFill/>
                                  <a:miter lim="800000"/>
                                  <a:headEnd/>
                                  <a:tailEnd/>
                                </a:ln>
                              </pic:spPr>
                            </pic:pic>
                          </a:graphicData>
                        </a:graphic>
                      </wp:inline>
                    </w:drawing>
                  </w:r>
                </w:p>
              </w:txbxContent>
            </v:textbox>
          </v:rect>
        </w:pict>
      </w: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F307AC" w:rsidRPr="00977F4B" w:rsidRDefault="00F307AC" w:rsidP="00CA5C07">
      <w:pPr>
        <w:rPr>
          <w:rFonts w:asciiTheme="minorHAnsi" w:hAnsiTheme="minorHAnsi" w:cstheme="minorHAnsi"/>
          <w:b/>
          <w:color w:val="FF0000"/>
          <w:u w:val="single"/>
        </w:rPr>
      </w:pPr>
    </w:p>
    <w:p w:rsidR="00F307AC" w:rsidRPr="00977F4B" w:rsidRDefault="00F307AC" w:rsidP="00CA5C07">
      <w:pPr>
        <w:rPr>
          <w:rFonts w:asciiTheme="minorHAnsi" w:hAnsiTheme="minorHAnsi" w:cstheme="minorHAnsi"/>
          <w:b/>
          <w:color w:val="FF0000"/>
          <w:u w:val="single"/>
        </w:rPr>
      </w:pPr>
    </w:p>
    <w:p w:rsidR="00F307AC" w:rsidRPr="00977F4B" w:rsidRDefault="00F307AC" w:rsidP="00CA5C07">
      <w:pPr>
        <w:rPr>
          <w:rFonts w:asciiTheme="minorHAnsi" w:hAnsiTheme="minorHAnsi" w:cstheme="minorHAnsi"/>
          <w:b/>
          <w:color w:val="FF0000"/>
          <w:u w:val="single"/>
        </w:rPr>
      </w:pPr>
    </w:p>
    <w:p w:rsidR="00F307AC" w:rsidRPr="00977F4B" w:rsidRDefault="00F307AC" w:rsidP="00CA5C07">
      <w:pPr>
        <w:rPr>
          <w:rFonts w:asciiTheme="minorHAnsi" w:hAnsiTheme="minorHAnsi" w:cstheme="minorHAnsi"/>
          <w:b/>
          <w:color w:val="FF0000"/>
          <w:u w:val="single"/>
        </w:rPr>
      </w:pPr>
    </w:p>
    <w:p w:rsidR="00F307AC" w:rsidRPr="00977F4B" w:rsidRDefault="00F307AC" w:rsidP="00CA5C07">
      <w:pPr>
        <w:rPr>
          <w:rFonts w:asciiTheme="minorHAnsi" w:hAnsiTheme="minorHAnsi" w:cstheme="minorHAnsi"/>
          <w:b/>
          <w:color w:val="FF0000"/>
          <w:u w:val="single"/>
        </w:rPr>
      </w:pPr>
    </w:p>
    <w:p w:rsidR="00F307AC" w:rsidRPr="00977F4B" w:rsidRDefault="00F307AC" w:rsidP="00CA5C07">
      <w:pPr>
        <w:rPr>
          <w:rFonts w:asciiTheme="minorHAnsi" w:hAnsiTheme="minorHAnsi" w:cstheme="minorHAnsi"/>
          <w:b/>
          <w:color w:val="FF0000"/>
          <w:u w:val="single"/>
        </w:rPr>
      </w:pPr>
    </w:p>
    <w:p w:rsidR="00F307AC" w:rsidRPr="00977F4B" w:rsidRDefault="00F307AC" w:rsidP="00CA5C07">
      <w:pPr>
        <w:rPr>
          <w:rFonts w:asciiTheme="minorHAnsi" w:hAnsiTheme="minorHAnsi" w:cstheme="minorHAnsi"/>
          <w:b/>
          <w:color w:val="FF0000"/>
          <w:u w:val="single"/>
        </w:rPr>
      </w:pPr>
    </w:p>
    <w:p w:rsidR="00F307AC" w:rsidRPr="00977F4B" w:rsidRDefault="00F307AC"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BF6300" w:rsidP="00CA5C07">
      <w:pPr>
        <w:rPr>
          <w:rFonts w:asciiTheme="minorHAnsi" w:hAnsiTheme="minorHAnsi" w:cstheme="minorHAnsi"/>
          <w:b/>
          <w:color w:val="FF0000"/>
          <w:u w:val="single"/>
        </w:rPr>
      </w:pPr>
      <w:r>
        <w:rPr>
          <w:rFonts w:asciiTheme="minorHAnsi" w:hAnsiTheme="minorHAnsi" w:cstheme="minorHAnsi"/>
          <w:b/>
          <w:noProof/>
          <w:color w:val="FF0000"/>
          <w:u w:val="single"/>
          <w:lang w:eastAsia="fr-FR"/>
        </w:rPr>
        <w:pict>
          <v:rect id="Rectangle 15" o:spid="_x0000_s1039" style="position:absolute;margin-left:-17.85pt;margin-top:13pt;width:471.7pt;height:13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">
            <v:textbox>
              <w:txbxContent>
                <w:p w:rsidR="00F47111" w:rsidRPr="001E638C" w:rsidRDefault="00F47111" w:rsidP="000208A1">
                  <w:pPr>
                    <w:pStyle w:val="NormalWeb"/>
                    <w:spacing w:before="138" w:beforeAutospacing="0" w:after="138" w:afterAutospacing="0"/>
                    <w:jc w:val="both"/>
                    <w:rPr>
                      <w:rFonts w:ascii="Arial" w:hAnsi="Arial" w:cs="Arial"/>
                      <w:sz w:val="18"/>
                      <w:szCs w:val="20"/>
                    </w:rPr>
                  </w:pPr>
                  <w:r w:rsidRPr="001E638C">
                    <w:rPr>
                      <w:rFonts w:ascii="Arial" w:hAnsi="Arial" w:cs="Arial"/>
                      <w:sz w:val="18"/>
                      <w:szCs w:val="20"/>
                    </w:rPr>
                    <w:t>En France, désormais, tolérance et laïcité sont liées. Le mot « laïcité » a revêtu, lui aussi, au début du XX</w:t>
                  </w:r>
                  <w:r w:rsidRPr="001E638C">
                    <w:rPr>
                      <w:rFonts w:ascii="Arial" w:hAnsi="Arial" w:cs="Arial"/>
                      <w:sz w:val="18"/>
                      <w:szCs w:val="20"/>
                      <w:vertAlign w:val="superscript"/>
                    </w:rPr>
                    <w:t>e</w:t>
                  </w:r>
                  <w:r w:rsidRPr="001E638C">
                    <w:rPr>
                      <w:rFonts w:ascii="Arial" w:hAnsi="Arial" w:cs="Arial"/>
                      <w:sz w:val="18"/>
                      <w:szCs w:val="20"/>
                    </w:rPr>
                    <w:t xml:space="preserve"> siècle, une signification polémique. Né à la fin du XIX</w:t>
                  </w:r>
                  <w:r w:rsidRPr="001E638C">
                    <w:rPr>
                      <w:rFonts w:ascii="Arial" w:hAnsi="Arial" w:cs="Arial"/>
                      <w:sz w:val="18"/>
                      <w:szCs w:val="20"/>
                      <w:vertAlign w:val="superscript"/>
                    </w:rPr>
                    <w:t>e</w:t>
                  </w:r>
                  <w:r w:rsidRPr="001E638C">
                    <w:rPr>
                      <w:rFonts w:ascii="Arial" w:hAnsi="Arial" w:cs="Arial"/>
                      <w:sz w:val="18"/>
                      <w:szCs w:val="20"/>
                    </w:rPr>
                    <w:t xml:space="preserve"> siècle, il a d'abord exprimé une volonté de combattre la religion en excluant l'Église catholique de l'exercice de tout pouvoir politique ou administratif et, en particulier, de l'organisation de l'enseignement. L'aboutissement de cet affrontement fut la séparation des Églises et de l'État en 1905. Aujourd'hui, le laïcisme est mort ou moribond, mais la laïcité garde toute sa valeur, et la majorité des citoyens, croyants ou non, des États démocratiques en ont adopté la philosophie. Laïcité signifie, certes, que la religion ne doit pas chercher à contrôler l'État et que le choix d'une religion ou d'une non-religion est libre, mais aussi que l'État doit permettre aux religions de poursuivre leurs activités et ne doit pas les brimer. Elle est le contraire de l'irréligion de l'ex-Union soviétique et de </w:t>
                  </w:r>
                  <w:smartTag w:uri="urn:schemas-microsoft-com:office:smarttags" w:element="PersonName">
                    <w:smartTagPr>
                      <w:attr w:name="ProductID" w:val="la Chine"/>
                    </w:smartTagPr>
                    <w:r w:rsidRPr="001E638C">
                      <w:rPr>
                        <w:rFonts w:ascii="Arial" w:hAnsi="Arial" w:cs="Arial"/>
                        <w:sz w:val="18"/>
                        <w:szCs w:val="20"/>
                      </w:rPr>
                      <w:t>la Chine</w:t>
                    </w:r>
                  </w:smartTag>
                  <w:r w:rsidRPr="001E638C">
                    <w:rPr>
                      <w:rFonts w:ascii="Arial" w:hAnsi="Arial" w:cs="Arial"/>
                      <w:sz w:val="18"/>
                      <w:szCs w:val="20"/>
                    </w:rPr>
                    <w:t xml:space="preserve"> communiste. La laïcité permet donc la liberté de croyance et le « vivre ensemble ». Elle fait en sorte qu'autrui est accepté dans sa différence.</w:t>
                  </w:r>
                </w:p>
                <w:p w:rsidR="00F47111" w:rsidRPr="001E638C" w:rsidRDefault="00F47111" w:rsidP="000208A1">
                  <w:pPr>
                    <w:pStyle w:val="NormalWeb"/>
                    <w:spacing w:before="138" w:beforeAutospacing="0" w:after="138" w:afterAutospacing="0"/>
                    <w:jc w:val="both"/>
                    <w:rPr>
                      <w:rFonts w:ascii="Arial" w:hAnsi="Arial" w:cs="Arial"/>
                      <w:sz w:val="16"/>
                      <w:szCs w:val="20"/>
                    </w:rPr>
                  </w:pPr>
                  <w:r w:rsidRPr="001E638C">
                    <w:rPr>
                      <w:rFonts w:ascii="Arial" w:hAnsi="Arial" w:cs="Arial"/>
                      <w:sz w:val="16"/>
                      <w:szCs w:val="20"/>
                    </w:rPr>
                    <w:t xml:space="preserve">Jean Delumeau, </w:t>
                  </w:r>
                  <w:r w:rsidRPr="001E638C">
                    <w:rPr>
                      <w:rFonts w:ascii="Arial" w:hAnsi="Arial" w:cs="Arial"/>
                      <w:i/>
                      <w:iCs/>
                      <w:sz w:val="16"/>
                      <w:szCs w:val="20"/>
                    </w:rPr>
                    <w:t xml:space="preserve">Des Religions et des Hommes </w:t>
                  </w:r>
                  <w:proofErr w:type="spellStart"/>
                  <w:r w:rsidRPr="001E638C">
                    <w:rPr>
                      <w:rFonts w:ascii="Arial" w:hAnsi="Arial" w:cs="Arial"/>
                      <w:sz w:val="16"/>
                      <w:szCs w:val="20"/>
                    </w:rPr>
                    <w:t>Desclée</w:t>
                  </w:r>
                  <w:proofErr w:type="spellEnd"/>
                  <w:r w:rsidRPr="001E638C">
                    <w:rPr>
                      <w:rFonts w:ascii="Arial" w:hAnsi="Arial" w:cs="Arial"/>
                      <w:sz w:val="16"/>
                      <w:szCs w:val="20"/>
                    </w:rPr>
                    <w:t xml:space="preserve"> de Brouwer, 1997</w:t>
                  </w:r>
                </w:p>
                <w:p w:rsidR="00F47111" w:rsidRDefault="00F47111"/>
              </w:txbxContent>
            </v:textbox>
          </v:rect>
        </w:pict>
      </w: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0208A1" w:rsidRPr="00977F4B" w:rsidRDefault="000208A1"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BF6300" w:rsidP="00CA5C07">
      <w:pPr>
        <w:rPr>
          <w:rFonts w:asciiTheme="minorHAnsi" w:hAnsiTheme="minorHAnsi" w:cstheme="minorHAnsi"/>
          <w:b/>
          <w:color w:val="FF0000"/>
          <w:u w:val="single"/>
        </w:rPr>
      </w:pPr>
      <w:r>
        <w:rPr>
          <w:rFonts w:asciiTheme="minorHAnsi" w:hAnsiTheme="minorHAnsi" w:cstheme="minorHAnsi"/>
          <w:b/>
          <w:noProof/>
          <w:color w:val="FF0000"/>
          <w:u w:val="single"/>
          <w:lang w:eastAsia="fr-FR"/>
        </w:rPr>
        <w:pict>
          <v:rect id="Rectangle 20" o:spid="_x0000_s1040" style="position:absolute;margin-left:-17.85pt;margin-top:10.45pt;width:471.7pt;height:37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">
            <v:textbox>
              <w:txbxContent>
                <w:p w:rsidR="00F47111" w:rsidRPr="001E638C" w:rsidRDefault="00F47111" w:rsidP="003B1E2F">
                  <w:pPr>
                    <w:numPr>
                      <w:ilvl w:val="0"/>
                      <w:numId w:val="7"/>
                    </w:numPr>
                    <w:ind w:left="0" w:firstLine="284"/>
                    <w:jc w:val="both"/>
                    <w:rPr>
                      <w:sz w:val="18"/>
                    </w:rPr>
                  </w:pPr>
                  <w:r w:rsidRPr="001E638C">
                    <w:rPr>
                      <w:sz w:val="18"/>
                    </w:rPr>
                    <w:t>Un ignorant n’est jamais libre. Il se guide sur les préjugés de son milieu ou les contes de sa grand-mère. […] Cette école où personne, y compris le maître, ne peut inciter un autre à penser comme lui s’appelle l’école laïque.</w:t>
                  </w:r>
                </w:p>
                <w:p w:rsidR="00F47111" w:rsidRPr="001E638C" w:rsidRDefault="00F47111" w:rsidP="003B1E2F">
                  <w:pPr>
                    <w:numPr>
                      <w:ilvl w:val="0"/>
                      <w:numId w:val="7"/>
                    </w:numPr>
                    <w:ind w:left="0" w:firstLine="284"/>
                    <w:jc w:val="both"/>
                    <w:rPr>
                      <w:sz w:val="18"/>
                    </w:rPr>
                  </w:pPr>
                  <w:r w:rsidRPr="001E638C">
                    <w:rPr>
                      <w:sz w:val="18"/>
                    </w:rPr>
                    <w:t>Tu veux dire une école où le prof ne croit pas en Dieu ?</w:t>
                  </w:r>
                </w:p>
                <w:p w:rsidR="00F47111" w:rsidRPr="001E638C" w:rsidRDefault="00F47111" w:rsidP="003B1E2F">
                  <w:pPr>
                    <w:numPr>
                      <w:ilvl w:val="0"/>
                      <w:numId w:val="7"/>
                    </w:numPr>
                    <w:ind w:left="0" w:firstLine="284"/>
                    <w:jc w:val="both"/>
                    <w:rPr>
                      <w:sz w:val="18"/>
                    </w:rPr>
                  </w:pPr>
                  <w:r w:rsidRPr="001E638C">
                    <w:rPr>
                      <w:sz w:val="18"/>
                    </w:rPr>
                    <w:t xml:space="preserve">Pas du tout. Laïque ne veut pas dire athée. Laïque s’oppose à clérical (cela  vient du grec </w:t>
                  </w:r>
                  <w:proofErr w:type="spellStart"/>
                  <w:r w:rsidRPr="001E638C">
                    <w:rPr>
                      <w:i/>
                      <w:sz w:val="18"/>
                    </w:rPr>
                    <w:t>laos</w:t>
                  </w:r>
                  <w:proofErr w:type="spellEnd"/>
                  <w:r w:rsidRPr="001E638C">
                    <w:rPr>
                      <w:i/>
                      <w:sz w:val="18"/>
                    </w:rPr>
                    <w:t xml:space="preserve">, </w:t>
                  </w:r>
                  <w:r w:rsidRPr="001E638C">
                    <w:rPr>
                      <w:sz w:val="18"/>
                    </w:rPr>
                    <w:t xml:space="preserve">le peuple ordinaire par opposition à ceux qui sont à part, </w:t>
                  </w:r>
                  <w:proofErr w:type="spellStart"/>
                  <w:r w:rsidRPr="001E638C">
                    <w:rPr>
                      <w:i/>
                      <w:sz w:val="18"/>
                    </w:rPr>
                    <w:t>kleros</w:t>
                  </w:r>
                  <w:proofErr w:type="spellEnd"/>
                  <w:r w:rsidRPr="001E638C">
                    <w:rPr>
                      <w:i/>
                      <w:sz w:val="18"/>
                    </w:rPr>
                    <w:t xml:space="preserve">, </w:t>
                  </w:r>
                  <w:r w:rsidRPr="001E638C">
                    <w:rPr>
                      <w:sz w:val="18"/>
                    </w:rPr>
                    <w:t>les clercs). Il y a beaucoup de croyants laïques. […]</w:t>
                  </w:r>
                </w:p>
                <w:p w:rsidR="00F47111" w:rsidRPr="001E638C" w:rsidRDefault="00F47111" w:rsidP="003B1E2F">
                  <w:pPr>
                    <w:numPr>
                      <w:ilvl w:val="0"/>
                      <w:numId w:val="7"/>
                    </w:numPr>
                    <w:ind w:left="0" w:firstLine="284"/>
                    <w:jc w:val="both"/>
                    <w:rPr>
                      <w:sz w:val="18"/>
                    </w:rPr>
                  </w:pPr>
                  <w:r w:rsidRPr="001E638C">
                    <w:rPr>
                      <w:sz w:val="18"/>
                    </w:rPr>
                    <w:t xml:space="preserve">Pourquoi ne pas dire « tolérant » au lieu de « laïque » ?  On comprendrait mieux. </w:t>
                  </w:r>
                </w:p>
                <w:p w:rsidR="00F47111" w:rsidRPr="001E638C" w:rsidRDefault="00F47111" w:rsidP="003B1E2F">
                  <w:pPr>
                    <w:numPr>
                      <w:ilvl w:val="0"/>
                      <w:numId w:val="7"/>
                    </w:numPr>
                    <w:ind w:left="0" w:firstLine="284"/>
                    <w:jc w:val="both"/>
                    <w:rPr>
                      <w:sz w:val="18"/>
                    </w:rPr>
                  </w:pPr>
                  <w:r w:rsidRPr="001E638C">
                    <w:rPr>
                      <w:sz w:val="18"/>
                    </w:rPr>
                    <w:t xml:space="preserve">Non. On comprendrait de travers. L’édit de Nantes s’est appelé à bon escient un édit de tolérance. Henri IV, bon politique, a reconnu l’existence de protestants en certains lieux du royaume de France. C’était encore le fait du prince. Puis un prince orgueilleux et moins tolérant est venu, Louis XIV, qui a procédé  à sa </w:t>
                  </w:r>
                  <w:proofErr w:type="spellStart"/>
                  <w:r w:rsidRPr="001E638C">
                    <w:rPr>
                      <w:sz w:val="18"/>
                    </w:rPr>
                    <w:t>révocation.La</w:t>
                  </w:r>
                  <w:proofErr w:type="spellEnd"/>
                  <w:r w:rsidRPr="001E638C">
                    <w:rPr>
                      <w:sz w:val="18"/>
                    </w:rPr>
                    <w:t xml:space="preserve"> liberté de conscience ne peut dépendre du bon plaisir d’un puissant, ni même d’une cour de justice. […] En France, c’est un principe non seulement législatif mais constitutionnel, situé encore plus haut qu’une simple loi.</w:t>
                  </w:r>
                </w:p>
                <w:p w:rsidR="00F47111" w:rsidRPr="001E638C" w:rsidRDefault="00F47111" w:rsidP="003B1E2F">
                  <w:pPr>
                    <w:numPr>
                      <w:ilvl w:val="0"/>
                      <w:numId w:val="7"/>
                    </w:numPr>
                    <w:ind w:left="0" w:firstLine="284"/>
                    <w:jc w:val="both"/>
                    <w:rPr>
                      <w:sz w:val="18"/>
                    </w:rPr>
                  </w:pPr>
                  <w:r w:rsidRPr="001E638C">
                    <w:rPr>
                      <w:sz w:val="18"/>
                    </w:rPr>
                    <w:t>Alors, on pourrait peut être dire « neutre ».</w:t>
                  </w:r>
                </w:p>
                <w:p w:rsidR="00F47111" w:rsidRPr="001E638C" w:rsidRDefault="00F47111" w:rsidP="003B1E2F">
                  <w:pPr>
                    <w:numPr>
                      <w:ilvl w:val="0"/>
                      <w:numId w:val="7"/>
                    </w:numPr>
                    <w:ind w:left="0" w:firstLine="284"/>
                    <w:jc w:val="both"/>
                    <w:rPr>
                      <w:sz w:val="18"/>
                    </w:rPr>
                  </w:pPr>
                  <w:r w:rsidRPr="001E638C">
                    <w:rPr>
                      <w:sz w:val="18"/>
                    </w:rPr>
                    <w:t>En un sens, oui. Dans l’école laïque, le professeur se garde de manifester ses convictions privées. Il s’impose le devoir de réserve, pour ne pas influencer ses élèves […] La laïcité, c’est plus astucieux et plus exigeant. Cela consiste à bien séparer le privé du public.</w:t>
                  </w:r>
                </w:p>
                <w:p w:rsidR="00F47111" w:rsidRPr="001E638C" w:rsidRDefault="00F47111" w:rsidP="003B1E2F">
                  <w:pPr>
                    <w:numPr>
                      <w:ilvl w:val="0"/>
                      <w:numId w:val="7"/>
                    </w:numPr>
                    <w:ind w:left="0" w:firstLine="284"/>
                    <w:jc w:val="both"/>
                    <w:rPr>
                      <w:sz w:val="18"/>
                    </w:rPr>
                  </w:pPr>
                  <w:r w:rsidRPr="001E638C">
                    <w:rPr>
                      <w:sz w:val="18"/>
                    </w:rPr>
                    <w:t>Ce qui se passe à la maison de ce qui se passe au lycée ?</w:t>
                  </w:r>
                </w:p>
                <w:p w:rsidR="00F47111" w:rsidRPr="001E638C" w:rsidRDefault="00F47111" w:rsidP="003B1E2F">
                  <w:pPr>
                    <w:numPr>
                      <w:ilvl w:val="0"/>
                      <w:numId w:val="7"/>
                    </w:numPr>
                    <w:ind w:left="0" w:firstLine="284"/>
                    <w:jc w:val="both"/>
                    <w:rPr>
                      <w:sz w:val="18"/>
                    </w:rPr>
                  </w:pPr>
                  <w:r w:rsidRPr="001E638C">
                    <w:rPr>
                      <w:sz w:val="18"/>
                    </w:rPr>
                    <w:t xml:space="preserve">Si tu veux. Regarde, vous êtes nombreux dans ton lycée. Et vous provenez de milieux, de familles qui ne pensent pas pareil. Il se mêle là des cultures, des sensibilités, des aversions différentes. Mettons que tu aies un camarade très catholique et très traditionaliste. Pour lui, Dieu a créé le monde en six jours, et sa famille voit d’un mauvais œil qu’il apprenne l’évolution des espèces selon Darwin. La paléontologie ne s’accorde pas avec </w:t>
                  </w:r>
                  <w:smartTag w:uri="urn:schemas-microsoft-com:office:smarttags" w:element="PersonName">
                    <w:smartTagPr>
                      <w:attr w:name="ProductID" w:val="la Bible. Tu"/>
                    </w:smartTagPr>
                    <w:r w:rsidRPr="001E638C">
                      <w:rPr>
                        <w:sz w:val="18"/>
                      </w:rPr>
                      <w:t>la Bible. Tu</w:t>
                    </w:r>
                  </w:smartTag>
                  <w:r w:rsidRPr="001E638C">
                    <w:rPr>
                      <w:sz w:val="18"/>
                    </w:rPr>
                    <w:t xml:space="preserve"> as une ami juive, très pieuse qui ne veut pas venir en classe le samedi matin, jour de shabbat. Et puis, tu as une copine musulmane dont le frère ne veut pas qu’elle suive le cours de gymnastique avec les garçons. Si chacun exige d’avoir son calendrier, son programme, son professeur, la communauté lycéenne va éclater en morceaux. C’est, à petite échelle, le problème posé à toute société : comment les hommes par bien des cotés différents ou hostiles peuvent ils vivre ensemble sans s’affronter, sans se livrer d’interminables luttes d’influence ? Comment faire en sorte que, dans un tout pareil, aucun élément ne se sente outragé ou violenté ? La république répond à cela en distinguant ce qui est de tous, le public, et ce qui est de plusieurs, le communautaire. Qu’est ce qui est de tous ? Les choses certaines, vérifiables, démontrables, qu’il n’est au pouvoir de personne de refuser. Disons : les connaissances scientifiques. </w:t>
                  </w:r>
                  <w:smartTag w:uri="urn:schemas-microsoft-com:office:smarttags" w:element="PersonName">
                    <w:smartTagPr>
                      <w:attr w:name="ProductID" w:val="La Raison. Qu"/>
                    </w:smartTagPr>
                    <w:r w:rsidRPr="001E638C">
                      <w:rPr>
                        <w:sz w:val="18"/>
                      </w:rPr>
                      <w:t>La Raison. Qu</w:t>
                    </w:r>
                  </w:smartTag>
                  <w:r w:rsidRPr="001E638C">
                    <w:rPr>
                      <w:sz w:val="18"/>
                    </w:rPr>
                    <w:t>’est ce qui est de plusieurs ? Les convictions, les opinions, les croyances. […] La laïcité met une frontière entre le «  ce que je sais » et le « ce que je crois » […]</w:t>
                  </w:r>
                </w:p>
                <w:p w:rsidR="00F47111" w:rsidRDefault="00F47111" w:rsidP="003B1E2F">
                  <w:pPr>
                    <w:numPr>
                      <w:ilvl w:val="0"/>
                      <w:numId w:val="7"/>
                    </w:numPr>
                    <w:ind w:left="0" w:firstLine="284"/>
                    <w:jc w:val="both"/>
                    <w:rPr>
                      <w:sz w:val="18"/>
                    </w:rPr>
                  </w:pPr>
                  <w:r w:rsidRPr="001E638C">
                    <w:rPr>
                      <w:sz w:val="18"/>
                    </w:rPr>
                    <w:t xml:space="preserve"> Mais ça ne s’est pas fait tout seul. Il a fallu un bon siècle pour en arriver là. Pour qu’aucune partie du peuple ne soit en possession de dicter sa loi à un pays entier. Car il peut y avoir autant de communistes, de musul</w:t>
                  </w:r>
                  <w:r w:rsidR="001E638C" w:rsidRPr="001E638C">
                    <w:rPr>
                      <w:sz w:val="18"/>
                    </w:rPr>
                    <w:t xml:space="preserve">mans ou de juifs qu’on veut dans </w:t>
                  </w:r>
                  <w:smartTag w:uri="urn:schemas-microsoft-com:office:smarttags" w:element="PersonName">
                    <w:smartTagPr>
                      <w:attr w:name="ProductID" w:val="la République"/>
                    </w:smartTagPr>
                    <w:r w:rsidR="001E638C" w:rsidRPr="001E638C">
                      <w:rPr>
                        <w:sz w:val="18"/>
                      </w:rPr>
                      <w:t>la République</w:t>
                    </w:r>
                  </w:smartTag>
                  <w:r w:rsidR="001E638C" w:rsidRPr="001E638C">
                    <w:rPr>
                      <w:sz w:val="18"/>
                    </w:rPr>
                    <w:t xml:space="preserve"> y compris à sa tête. </w:t>
                  </w:r>
                </w:p>
                <w:p w:rsidR="001E638C" w:rsidRPr="001E638C" w:rsidRDefault="001E638C" w:rsidP="001E638C">
                  <w:pPr>
                    <w:ind w:left="2832" w:firstLine="708"/>
                    <w:jc w:val="both"/>
                    <w:rPr>
                      <w:sz w:val="18"/>
                    </w:rPr>
                  </w:pPr>
                  <w:r>
                    <w:rPr>
                      <w:sz w:val="18"/>
                    </w:rPr>
                    <w:t xml:space="preserve">Régis Debray, </w:t>
                  </w:r>
                  <w:r w:rsidRPr="00904FFC">
                    <w:rPr>
                      <w:i/>
                      <w:sz w:val="18"/>
                    </w:rPr>
                    <w:t>La République expliquée à ma fille</w:t>
                  </w:r>
                  <w:r>
                    <w:rPr>
                      <w:sz w:val="18"/>
                    </w:rPr>
                    <w:t xml:space="preserve">, Seuil, 1998. </w:t>
                  </w:r>
                </w:p>
              </w:txbxContent>
            </v:textbox>
          </v:rect>
        </w:pict>
      </w: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B1833" w:rsidRPr="00977F4B" w:rsidRDefault="00DB1833"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DF425D" w:rsidRPr="00977F4B" w:rsidRDefault="00DF425D"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r w:rsidRPr="00977F4B">
        <w:rPr>
          <w:rFonts w:asciiTheme="minorHAnsi" w:hAnsiTheme="minorHAnsi" w:cstheme="minorHAnsi"/>
          <w:b/>
          <w:color w:val="FF0000"/>
          <w:u w:val="single"/>
        </w:rPr>
        <w:t>II- Le financement des lieux de cultes : analyse des rapports entre la République et les cultes.</w:t>
      </w:r>
    </w:p>
    <w:p w:rsidR="00040E0A" w:rsidRPr="00977F4B" w:rsidRDefault="00040E0A" w:rsidP="00CA5C07">
      <w:pPr>
        <w:rPr>
          <w:rFonts w:asciiTheme="minorHAnsi" w:hAnsiTheme="minorHAnsi" w:cstheme="minorHAnsi"/>
          <w:b/>
          <w:color w:val="FF0000"/>
          <w:u w:val="single"/>
        </w:rPr>
      </w:pPr>
    </w:p>
    <w:p w:rsidR="00CA5C07" w:rsidRPr="00977F4B" w:rsidRDefault="00BF6300" w:rsidP="00CA5C07">
      <w:pPr>
        <w:rPr>
          <w:rFonts w:asciiTheme="minorHAnsi" w:hAnsiTheme="minorHAnsi" w:cstheme="minorHAnsi"/>
          <w:b/>
          <w:color w:val="FF0000"/>
          <w:u w:val="single"/>
        </w:rPr>
      </w:pPr>
      <w:r>
        <w:rPr>
          <w:rFonts w:asciiTheme="minorHAnsi" w:hAnsiTheme="minorHAnsi" w:cstheme="minorHAnsi"/>
          <w:b/>
          <w:noProof/>
          <w:color w:val="FF0000"/>
          <w:u w:val="single"/>
          <w:lang w:eastAsia="fr-FR"/>
        </w:rPr>
        <w:pict>
          <v:rect id="Rectangle 16" o:spid="_x0000_s1041" style="position:absolute;margin-left:45.5pt;margin-top:4.75pt;width:288.55pt;height:208.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">
            <v:textbox style="mso-fit-shape-to-text:t">
              <w:txbxContent>
                <w:p w:rsidR="00F47111" w:rsidRDefault="008D0BAE">
                  <w:r>
                    <w:rPr>
                      <w:b/>
                      <w:noProof/>
                      <w:color w:val="FF0000"/>
                      <w:u w:val="single"/>
                      <w:lang w:eastAsia="fr-FR"/>
                    </w:rPr>
                    <w:drawing>
                      <wp:inline distT="0" distB="0" distL="0" distR="0">
                        <wp:extent cx="3452495" cy="2508885"/>
                        <wp:effectExtent l="19050" t="0" r="0" b="0"/>
                        <wp:docPr id="10" name="Image 10" descr="lois depuis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is depuis 1905"/>
                                <pic:cNvPicPr>
                                  <a:picLocks noChangeAspect="1" noChangeArrowheads="1"/>
                                </pic:cNvPicPr>
                              </pic:nvPicPr>
                              <pic:blipFill>
                                <a:blip r:embed="rId17"/>
                                <a:srcRect/>
                                <a:stretch>
                                  <a:fillRect/>
                                </a:stretch>
                              </pic:blipFill>
                              <pic:spPr bwMode="auto">
                                <a:xfrm>
                                  <a:off x="0" y="0"/>
                                  <a:ext cx="3452495" cy="2508885"/>
                                </a:xfrm>
                                <a:prstGeom prst="rect">
                                  <a:avLst/>
                                </a:prstGeom>
                                <a:noFill/>
                                <a:ln w="9525">
                                  <a:noFill/>
                                  <a:miter lim="800000"/>
                                  <a:headEnd/>
                                  <a:tailEnd/>
                                </a:ln>
                              </pic:spPr>
                            </pic:pic>
                          </a:graphicData>
                        </a:graphic>
                      </wp:inline>
                    </w:drawing>
                  </w:r>
                </w:p>
              </w:txbxContent>
            </v:textbox>
          </v:rect>
        </w:pict>
      </w:r>
    </w:p>
    <w:p w:rsidR="00CA5C07" w:rsidRPr="00977F4B" w:rsidRDefault="00CA5C07"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CA5C07" w:rsidRPr="00977F4B" w:rsidRDefault="00CA5C07" w:rsidP="00CA5C07">
      <w:pPr>
        <w:rPr>
          <w:rFonts w:asciiTheme="minorHAnsi" w:hAnsiTheme="minorHAnsi" w:cstheme="minorHAnsi"/>
          <w:b/>
          <w:color w:val="FF0000"/>
          <w:u w:val="single"/>
        </w:rPr>
      </w:pPr>
    </w:p>
    <w:p w:rsidR="00790E1F" w:rsidRPr="00977F4B" w:rsidRDefault="00790E1F" w:rsidP="00CA5C07">
      <w:pPr>
        <w:rPr>
          <w:rFonts w:asciiTheme="minorHAnsi" w:hAnsiTheme="minorHAnsi" w:cstheme="minorHAnsi"/>
          <w:b/>
          <w:color w:val="FF0000"/>
          <w:u w:val="single"/>
        </w:rPr>
      </w:pPr>
    </w:p>
    <w:p w:rsidR="00790E1F" w:rsidRPr="00977F4B" w:rsidRDefault="00790E1F" w:rsidP="00790E1F">
      <w:pPr>
        <w:rPr>
          <w:rFonts w:asciiTheme="minorHAnsi" w:hAnsiTheme="minorHAnsi" w:cstheme="minorHAnsi"/>
        </w:rPr>
      </w:pPr>
    </w:p>
    <w:p w:rsidR="00790E1F" w:rsidRPr="00977F4B" w:rsidRDefault="00790E1F" w:rsidP="00790E1F">
      <w:pPr>
        <w:rPr>
          <w:rFonts w:asciiTheme="minorHAnsi" w:hAnsiTheme="minorHAnsi" w:cstheme="minorHAnsi"/>
        </w:rPr>
      </w:pPr>
    </w:p>
    <w:p w:rsidR="00790E1F" w:rsidRPr="00977F4B" w:rsidRDefault="00790E1F" w:rsidP="00790E1F">
      <w:pPr>
        <w:rPr>
          <w:rFonts w:asciiTheme="minorHAnsi" w:hAnsiTheme="minorHAnsi" w:cstheme="minorHAnsi"/>
        </w:rPr>
      </w:pPr>
    </w:p>
    <w:p w:rsidR="00790E1F" w:rsidRPr="00977F4B" w:rsidRDefault="00790E1F" w:rsidP="00790E1F">
      <w:pPr>
        <w:rPr>
          <w:rFonts w:asciiTheme="minorHAnsi" w:hAnsiTheme="minorHAnsi" w:cstheme="minorHAnsi"/>
        </w:rPr>
      </w:pPr>
    </w:p>
    <w:p w:rsidR="00790E1F" w:rsidRPr="00977F4B" w:rsidRDefault="000A56BE" w:rsidP="000A56BE">
      <w:pPr>
        <w:tabs>
          <w:tab w:val="left" w:pos="6843"/>
        </w:tabs>
        <w:rPr>
          <w:rFonts w:asciiTheme="minorHAnsi" w:hAnsiTheme="minorHAnsi" w:cstheme="minorHAnsi"/>
        </w:rPr>
      </w:pPr>
      <w:r w:rsidRPr="00977F4B">
        <w:rPr>
          <w:rFonts w:asciiTheme="minorHAnsi" w:hAnsiTheme="minorHAnsi" w:cstheme="minorHAnsi"/>
        </w:rPr>
        <w:tab/>
      </w: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r w:rsidRPr="00977F4B">
        <w:rPr>
          <w:rFonts w:asciiTheme="minorHAnsi" w:hAnsiTheme="minorHAnsi" w:cstheme="minorHAnsi"/>
        </w:rPr>
        <w:t>Lorsqu’ils ont été construits avant 1905, ils sont propriété des communes. Il en existe actuellement 40 000 dont la plupart sont des églises qui sont laissées gratuitement à la disposition du clergé et des fidèles. Les communes assurent leur entretien et peuvent même participer à celui de lieux de culte dont elles ne sont pas propriétaires. La police du culte est assurée par le maire : pas de politique durant les sermons. Plusieurs milliers d’édifices sont classés monuments historiques et sont entretenus par l’Etat. Avec l’essor croissant du tourisme culturel</w:t>
      </w:r>
      <w:r w:rsidR="000D0F30" w:rsidRPr="00977F4B">
        <w:rPr>
          <w:rFonts w:asciiTheme="minorHAnsi" w:hAnsiTheme="minorHAnsi" w:cstheme="minorHAnsi"/>
        </w:rPr>
        <w:t>, nombre d’entre eux sont souvent utilisés pour des concerts, des spectacles ou des expositions de nature profane avec l’agrément du clergé.</w:t>
      </w:r>
    </w:p>
    <w:p w:rsidR="000D0F30" w:rsidRPr="00977F4B" w:rsidRDefault="000D0F30" w:rsidP="000A56BE">
      <w:pPr>
        <w:tabs>
          <w:tab w:val="left" w:pos="6843"/>
        </w:tabs>
        <w:rPr>
          <w:rFonts w:asciiTheme="minorHAnsi" w:hAnsiTheme="minorHAnsi" w:cstheme="minorHAnsi"/>
        </w:rPr>
      </w:pPr>
    </w:p>
    <w:p w:rsidR="000D0F30" w:rsidRPr="00977F4B" w:rsidRDefault="009A491D" w:rsidP="000A56BE">
      <w:pPr>
        <w:tabs>
          <w:tab w:val="left" w:pos="6843"/>
        </w:tabs>
        <w:rPr>
          <w:rFonts w:asciiTheme="minorHAnsi" w:hAnsiTheme="minorHAnsi" w:cstheme="minorHAnsi"/>
        </w:rPr>
      </w:pPr>
      <w:r w:rsidRPr="00977F4B">
        <w:rPr>
          <w:rFonts w:asciiTheme="minorHAnsi" w:hAnsiTheme="minorHAnsi" w:cstheme="minorHAnsi"/>
        </w:rPr>
        <w:t xml:space="preserve">Les édifices du culte construits après la séparation appartiennent aux associations cultuelles qui les ont bâtis. Mais la commune peut céder le terrain par bail </w:t>
      </w:r>
      <w:r w:rsidR="00904FFC" w:rsidRPr="00977F4B">
        <w:rPr>
          <w:rFonts w:asciiTheme="minorHAnsi" w:hAnsiTheme="minorHAnsi" w:cstheme="minorHAnsi"/>
        </w:rPr>
        <w:t>emphytéotique</w:t>
      </w:r>
      <w:r w:rsidRPr="00977F4B">
        <w:rPr>
          <w:rFonts w:asciiTheme="minorHAnsi" w:hAnsiTheme="minorHAnsi" w:cstheme="minorHAnsi"/>
        </w:rPr>
        <w:t xml:space="preserve"> de 99 ans ; et départements et communes peuvent garantir des emprunts contractés par des associations pour construire des édifices répondant à des besoins collectifs de caractère religieux, ou subventionner un projet mixte</w:t>
      </w:r>
      <w:r w:rsidR="00BA5A7B" w:rsidRPr="00977F4B">
        <w:rPr>
          <w:rFonts w:asciiTheme="minorHAnsi" w:hAnsiTheme="minorHAnsi" w:cstheme="minorHAnsi"/>
        </w:rPr>
        <w:t xml:space="preserve"> comprenant par exemple en centre culturel à côté de l’espace cultuel : ainsi l’Institut musulman de la Mosquée de Paris ou le musée d’Art sacré de la cathédrale d’Evry.</w:t>
      </w: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0A56BE" w:rsidRPr="00977F4B" w:rsidRDefault="000A56BE" w:rsidP="000A56BE">
      <w:pPr>
        <w:tabs>
          <w:tab w:val="left" w:pos="6843"/>
        </w:tabs>
        <w:rPr>
          <w:rFonts w:asciiTheme="minorHAnsi" w:hAnsiTheme="minorHAnsi" w:cstheme="minorHAnsi"/>
        </w:rPr>
      </w:pPr>
    </w:p>
    <w:p w:rsidR="00790E1F" w:rsidRPr="00977F4B" w:rsidRDefault="00790E1F" w:rsidP="00790E1F">
      <w:pPr>
        <w:rPr>
          <w:rFonts w:asciiTheme="minorHAnsi" w:hAnsiTheme="minorHAnsi" w:cstheme="minorHAnsi"/>
        </w:rPr>
      </w:pPr>
    </w:p>
    <w:p w:rsidR="00790E1F" w:rsidRPr="00977F4B" w:rsidRDefault="00790E1F" w:rsidP="00790E1F">
      <w:pPr>
        <w:rPr>
          <w:rFonts w:asciiTheme="minorHAnsi" w:hAnsiTheme="minorHAnsi" w:cstheme="minorHAnsi"/>
        </w:rPr>
      </w:pPr>
    </w:p>
    <w:p w:rsidR="00790E1F" w:rsidRPr="00977F4B" w:rsidRDefault="00BF6300" w:rsidP="00790E1F">
      <w:pPr>
        <w:rPr>
          <w:rFonts w:asciiTheme="minorHAnsi" w:hAnsiTheme="minorHAnsi" w:cstheme="minorHAnsi"/>
        </w:rPr>
      </w:pPr>
      <w:r>
        <w:rPr>
          <w:rFonts w:asciiTheme="minorHAnsi" w:hAnsiTheme="minorHAnsi" w:cstheme="minorHAnsi"/>
          <w:noProof/>
          <w:lang w:eastAsia="fr-FR"/>
        </w:rPr>
        <w:pict>
          <v:rect id="Rectangle 17" o:spid="_x0000_s1042" style="position:absolute;margin-left:20.75pt;margin-top:3.9pt;width:378.45pt;height:474.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">
            <v:textbox style="mso-fit-shape-to-text:t">
              <w:txbxContent>
                <w:p w:rsidR="00F47111" w:rsidRDefault="008D0BAE">
                  <w:r>
                    <w:rPr>
                      <w:noProof/>
                      <w:lang w:eastAsia="fr-FR"/>
                    </w:rPr>
                    <w:drawing>
                      <wp:inline distT="0" distB="0" distL="0" distR="0">
                        <wp:extent cx="4594225" cy="5925185"/>
                        <wp:effectExtent l="19050" t="0" r="0" b="0"/>
                        <wp:docPr id="11" name="Image 11" descr="EXDE fin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DE financement"/>
                                <pic:cNvPicPr>
                                  <a:picLocks noChangeAspect="1" noChangeArrowheads="1"/>
                                </pic:cNvPicPr>
                              </pic:nvPicPr>
                              <pic:blipFill>
                                <a:blip r:embed="rId18">
                                  <a:lum contrast="20000"/>
                                </a:blip>
                                <a:srcRect/>
                                <a:stretch>
                                  <a:fillRect/>
                                </a:stretch>
                              </pic:blipFill>
                              <pic:spPr bwMode="auto">
                                <a:xfrm>
                                  <a:off x="0" y="0"/>
                                  <a:ext cx="4594225" cy="5925185"/>
                                </a:xfrm>
                                <a:prstGeom prst="rect">
                                  <a:avLst/>
                                </a:prstGeom>
                                <a:noFill/>
                                <a:ln w="9525">
                                  <a:noFill/>
                                  <a:miter lim="800000"/>
                                  <a:headEnd/>
                                  <a:tailEnd/>
                                </a:ln>
                              </pic:spPr>
                            </pic:pic>
                          </a:graphicData>
                        </a:graphic>
                      </wp:inline>
                    </w:drawing>
                  </w:r>
                </w:p>
              </w:txbxContent>
            </v:textbox>
          </v:rect>
        </w:pict>
      </w:r>
    </w:p>
    <w:p w:rsidR="00790E1F" w:rsidRPr="00977F4B" w:rsidRDefault="00790E1F" w:rsidP="00790E1F">
      <w:pPr>
        <w:rPr>
          <w:rFonts w:asciiTheme="minorHAnsi" w:hAnsiTheme="minorHAnsi" w:cstheme="minorHAnsi"/>
        </w:rPr>
      </w:pPr>
    </w:p>
    <w:p w:rsidR="00790E1F" w:rsidRPr="00977F4B" w:rsidRDefault="00790E1F" w:rsidP="00790E1F">
      <w:pPr>
        <w:rPr>
          <w:rFonts w:asciiTheme="minorHAnsi" w:hAnsiTheme="minorHAnsi" w:cstheme="minorHAnsi"/>
        </w:rPr>
      </w:pPr>
    </w:p>
    <w:p w:rsidR="00790E1F" w:rsidRPr="00977F4B" w:rsidRDefault="00790E1F" w:rsidP="00790E1F">
      <w:pPr>
        <w:rPr>
          <w:rFonts w:asciiTheme="minorHAnsi" w:hAnsiTheme="minorHAnsi" w:cstheme="minorHAnsi"/>
        </w:rPr>
      </w:pPr>
    </w:p>
    <w:p w:rsidR="00790E1F" w:rsidRPr="00977F4B" w:rsidRDefault="00790E1F" w:rsidP="00790E1F">
      <w:pPr>
        <w:rPr>
          <w:rFonts w:asciiTheme="minorHAnsi" w:hAnsiTheme="minorHAnsi" w:cstheme="minorHAnsi"/>
        </w:rPr>
      </w:pPr>
    </w:p>
    <w:p w:rsidR="00CA5C07" w:rsidRPr="00977F4B" w:rsidRDefault="00790E1F" w:rsidP="00790E1F">
      <w:pPr>
        <w:tabs>
          <w:tab w:val="left" w:pos="1567"/>
        </w:tabs>
        <w:rPr>
          <w:rFonts w:asciiTheme="minorHAnsi" w:hAnsiTheme="minorHAnsi" w:cstheme="minorHAnsi"/>
        </w:rPr>
      </w:pPr>
      <w:r w:rsidRPr="00977F4B">
        <w:rPr>
          <w:rFonts w:asciiTheme="minorHAnsi" w:hAnsiTheme="minorHAnsi" w:cstheme="minorHAnsi"/>
        </w:rPr>
        <w:tab/>
      </w:r>
    </w:p>
    <w:p w:rsidR="00790E1F" w:rsidRPr="00977F4B" w:rsidRDefault="00790E1F" w:rsidP="00790E1F">
      <w:pPr>
        <w:tabs>
          <w:tab w:val="left" w:pos="1567"/>
        </w:tabs>
        <w:rPr>
          <w:rFonts w:asciiTheme="minorHAnsi" w:hAnsiTheme="minorHAnsi" w:cstheme="minorHAnsi"/>
        </w:rPr>
      </w:pPr>
    </w:p>
    <w:p w:rsidR="009D1ECD" w:rsidRPr="00977F4B" w:rsidRDefault="009D1ECD" w:rsidP="00790E1F">
      <w:pPr>
        <w:tabs>
          <w:tab w:val="left" w:pos="1567"/>
        </w:tabs>
        <w:rPr>
          <w:rFonts w:asciiTheme="minorHAnsi" w:hAnsiTheme="minorHAnsi" w:cstheme="minorHAnsi"/>
        </w:rPr>
      </w:pPr>
    </w:p>
    <w:p w:rsidR="00790E1F" w:rsidRPr="00977F4B" w:rsidRDefault="00790E1F" w:rsidP="00790E1F">
      <w:pPr>
        <w:tabs>
          <w:tab w:val="left" w:pos="1567"/>
        </w:tabs>
        <w:rPr>
          <w:rFonts w:asciiTheme="minorHAnsi" w:hAnsiTheme="minorHAnsi" w:cstheme="minorHAnsi"/>
        </w:rPr>
      </w:pPr>
    </w:p>
    <w:p w:rsidR="00790E1F" w:rsidRPr="00977F4B" w:rsidRDefault="00790E1F" w:rsidP="00790E1F">
      <w:pPr>
        <w:tabs>
          <w:tab w:val="left" w:pos="1567"/>
        </w:tabs>
        <w:rPr>
          <w:rFonts w:asciiTheme="minorHAnsi" w:hAnsiTheme="minorHAnsi" w:cstheme="minorHAnsi"/>
        </w:rPr>
      </w:pPr>
    </w:p>
    <w:p w:rsidR="00790E1F" w:rsidRPr="00977F4B" w:rsidRDefault="00790E1F" w:rsidP="00790E1F">
      <w:pPr>
        <w:tabs>
          <w:tab w:val="left" w:pos="1567"/>
        </w:tabs>
        <w:rPr>
          <w:rFonts w:asciiTheme="minorHAnsi" w:hAnsiTheme="minorHAnsi" w:cstheme="minorHAnsi"/>
        </w:rPr>
      </w:pPr>
    </w:p>
    <w:p w:rsidR="00790E1F" w:rsidRPr="00977F4B" w:rsidRDefault="00790E1F" w:rsidP="00790E1F">
      <w:pPr>
        <w:tabs>
          <w:tab w:val="left" w:pos="1567"/>
        </w:tabs>
        <w:rPr>
          <w:rFonts w:asciiTheme="minorHAnsi" w:hAnsiTheme="minorHAnsi" w:cstheme="minorHAnsi"/>
        </w:rPr>
      </w:pPr>
    </w:p>
    <w:p w:rsidR="00790E1F" w:rsidRPr="00977F4B" w:rsidRDefault="00790E1F" w:rsidP="00790E1F">
      <w:pPr>
        <w:tabs>
          <w:tab w:val="left" w:pos="1567"/>
        </w:tabs>
        <w:rPr>
          <w:rFonts w:asciiTheme="minorHAnsi" w:hAnsiTheme="minorHAnsi" w:cstheme="minorHAnsi"/>
        </w:rPr>
      </w:pPr>
    </w:p>
    <w:p w:rsidR="00790E1F" w:rsidRPr="00977F4B" w:rsidRDefault="00790E1F" w:rsidP="00790E1F">
      <w:pPr>
        <w:tabs>
          <w:tab w:val="left" w:pos="1567"/>
        </w:tabs>
        <w:rPr>
          <w:rFonts w:asciiTheme="minorHAnsi" w:hAnsiTheme="minorHAnsi" w:cstheme="minorHAnsi"/>
        </w:rPr>
      </w:pPr>
    </w:p>
    <w:p w:rsidR="00790E1F" w:rsidRPr="00977F4B" w:rsidRDefault="00790E1F" w:rsidP="00790E1F">
      <w:pPr>
        <w:tabs>
          <w:tab w:val="left" w:pos="1567"/>
        </w:tabs>
        <w:rPr>
          <w:rFonts w:asciiTheme="minorHAnsi" w:hAnsiTheme="minorHAnsi" w:cstheme="minorHAnsi"/>
        </w:rPr>
      </w:pPr>
    </w:p>
    <w:p w:rsidR="00790E1F" w:rsidRPr="00977F4B" w:rsidRDefault="00790E1F" w:rsidP="00790E1F">
      <w:pPr>
        <w:tabs>
          <w:tab w:val="left" w:pos="1567"/>
        </w:tabs>
        <w:rPr>
          <w:rFonts w:asciiTheme="minorHAnsi" w:hAnsiTheme="minorHAnsi" w:cstheme="minorHAnsi"/>
        </w:rPr>
      </w:pPr>
    </w:p>
    <w:p w:rsidR="002073B3" w:rsidRPr="00977F4B" w:rsidRDefault="002073B3"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0A56BE" w:rsidRPr="00977F4B" w:rsidRDefault="000A56BE"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BF6300" w:rsidP="00CA5C07">
      <w:pPr>
        <w:rPr>
          <w:rFonts w:asciiTheme="minorHAnsi" w:hAnsiTheme="minorHAnsi" w:cstheme="minorHAnsi"/>
        </w:rPr>
      </w:pPr>
      <w:r>
        <w:rPr>
          <w:rFonts w:asciiTheme="minorHAnsi" w:hAnsiTheme="minorHAnsi" w:cstheme="minorHAnsi"/>
          <w:noProof/>
          <w:lang w:eastAsia="fr-FR"/>
        </w:rPr>
        <w:pict>
          <v:rect id="Rectangle 18" o:spid="_x0000_s1043" style="position:absolute;margin-left:-1.15pt;margin-top:.8pt;width:380.15pt;height:489.3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">
            <v:textbox>
              <w:txbxContent>
                <w:p w:rsidR="00F47111" w:rsidRDefault="008D0BAE">
                  <w:r>
                    <w:rPr>
                      <w:noProof/>
                      <w:lang w:eastAsia="fr-FR"/>
                    </w:rPr>
                    <w:drawing>
                      <wp:inline distT="0" distB="0" distL="0" distR="0">
                        <wp:extent cx="4615815" cy="6057265"/>
                        <wp:effectExtent l="19050" t="0" r="0" b="0"/>
                        <wp:docPr id="12" name="Image 12" descr="ex de fin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 de financement"/>
                                <pic:cNvPicPr>
                                  <a:picLocks noChangeAspect="1" noChangeArrowheads="1"/>
                                </pic:cNvPicPr>
                              </pic:nvPicPr>
                              <pic:blipFill>
                                <a:blip r:embed="rId19">
                                  <a:lum contrast="20000"/>
                                </a:blip>
                                <a:srcRect/>
                                <a:stretch>
                                  <a:fillRect/>
                                </a:stretch>
                              </pic:blipFill>
                              <pic:spPr bwMode="auto">
                                <a:xfrm>
                                  <a:off x="0" y="0"/>
                                  <a:ext cx="4615815" cy="6057265"/>
                                </a:xfrm>
                                <a:prstGeom prst="rect">
                                  <a:avLst/>
                                </a:prstGeom>
                                <a:noFill/>
                                <a:ln w="9525">
                                  <a:noFill/>
                                  <a:miter lim="800000"/>
                                  <a:headEnd/>
                                  <a:tailEnd/>
                                </a:ln>
                              </pic:spPr>
                            </pic:pic>
                          </a:graphicData>
                        </a:graphic>
                      </wp:inline>
                    </w:drawing>
                  </w:r>
                </w:p>
              </w:txbxContent>
            </v:textbox>
          </v:rect>
        </w:pict>
      </w: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rPr>
      </w:pPr>
    </w:p>
    <w:p w:rsidR="00790E1F" w:rsidRPr="00977F4B" w:rsidRDefault="00790E1F" w:rsidP="00CA5C07">
      <w:pPr>
        <w:rPr>
          <w:rFonts w:asciiTheme="minorHAnsi" w:hAnsiTheme="minorHAnsi" w:cstheme="minorHAnsi"/>
          <w:b/>
          <w:color w:val="FF0000"/>
          <w:u w:val="single"/>
        </w:rPr>
      </w:pPr>
    </w:p>
    <w:p w:rsidR="002073B3" w:rsidRPr="00977F4B" w:rsidRDefault="002073B3" w:rsidP="002073B3">
      <w:pPr>
        <w:rPr>
          <w:rFonts w:asciiTheme="minorHAnsi" w:hAnsiTheme="minorHAnsi" w:cstheme="minorHAnsi"/>
        </w:rPr>
      </w:pPr>
    </w:p>
    <w:p w:rsidR="002073B3" w:rsidRPr="00977F4B" w:rsidRDefault="002073B3" w:rsidP="002073B3">
      <w:pPr>
        <w:rPr>
          <w:rFonts w:asciiTheme="minorHAnsi" w:hAnsiTheme="minorHAnsi" w:cstheme="minorHAnsi"/>
        </w:rPr>
      </w:pPr>
    </w:p>
    <w:p w:rsidR="002073B3" w:rsidRPr="00977F4B" w:rsidRDefault="002073B3" w:rsidP="002073B3">
      <w:pPr>
        <w:rPr>
          <w:rFonts w:asciiTheme="minorHAnsi" w:hAnsiTheme="minorHAnsi" w:cstheme="minorHAnsi"/>
        </w:rPr>
      </w:pPr>
    </w:p>
    <w:p w:rsidR="002073B3" w:rsidRPr="00977F4B" w:rsidRDefault="002073B3" w:rsidP="002073B3">
      <w:pPr>
        <w:ind w:firstLine="708"/>
        <w:rPr>
          <w:rFonts w:asciiTheme="minorHAnsi" w:hAnsiTheme="minorHAnsi" w:cstheme="minorHAnsi"/>
        </w:rPr>
      </w:pPr>
    </w:p>
    <w:p w:rsidR="002073B3" w:rsidRPr="00977F4B" w:rsidRDefault="002073B3"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040E0A" w:rsidRPr="00977F4B" w:rsidRDefault="00040E0A" w:rsidP="002073B3">
      <w:pPr>
        <w:rPr>
          <w:rFonts w:asciiTheme="minorHAnsi" w:hAnsiTheme="minorHAnsi" w:cstheme="minorHAnsi"/>
        </w:rPr>
      </w:pPr>
    </w:p>
    <w:p w:rsidR="00790E1F" w:rsidRPr="00977F4B" w:rsidRDefault="00BF6300" w:rsidP="002073B3">
      <w:pPr>
        <w:rPr>
          <w:rFonts w:asciiTheme="minorHAnsi" w:hAnsiTheme="minorHAnsi" w:cstheme="minorHAnsi"/>
        </w:rPr>
      </w:pPr>
      <w:r>
        <w:rPr>
          <w:rFonts w:asciiTheme="minorHAnsi" w:hAnsiTheme="minorHAnsi" w:cstheme="minorHAnsi"/>
          <w:noProof/>
          <w:lang w:eastAsia="fr-FR"/>
        </w:rPr>
        <w:pict>
          <v:rect id="Rectangle 5" o:spid="_x0000_s1044" style="position:absolute;margin-left:-13.25pt;margin-top:12.55pt;width:483.25pt;height:20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">
            <v:textbox>
              <w:txbxContent>
                <w:p w:rsidR="00F47111" w:rsidRPr="009D1ECD" w:rsidRDefault="00F47111" w:rsidP="003C183E">
                  <w:pPr>
                    <w:jc w:val="both"/>
                    <w:rPr>
                      <w:sz w:val="20"/>
                    </w:rPr>
                  </w:pPr>
                  <w:r w:rsidRPr="009D1ECD">
                    <w:rPr>
                      <w:sz w:val="20"/>
                    </w:rPr>
                    <w:t>« Il s’est crée en France mét</w:t>
                  </w:r>
                  <w:r w:rsidR="00C97A20">
                    <w:rPr>
                      <w:sz w:val="20"/>
                    </w:rPr>
                    <w:t>ropolitain</w:t>
                  </w:r>
                  <w:r w:rsidRPr="009D1ECD">
                    <w:rPr>
                      <w:sz w:val="20"/>
                    </w:rPr>
                    <w:t>e autant de lieux de culte musulmans ces trente dernières années que d’églises catholiques depuis un siècle : 2000 environ. Constat analogue pour les lieux de culte évangélique protestants : sur cette même période, 1000 lieux nouveaux.</w:t>
                  </w:r>
                </w:p>
                <w:p w:rsidR="00F47111" w:rsidRPr="009D1ECD" w:rsidRDefault="00F47111" w:rsidP="003C183E">
                  <w:pPr>
                    <w:jc w:val="both"/>
                    <w:rPr>
                      <w:sz w:val="20"/>
                    </w:rPr>
                  </w:pPr>
                  <w:r w:rsidRPr="009D1ECD">
                    <w:rPr>
                      <w:sz w:val="20"/>
                    </w:rPr>
                    <w:t>La création des lieux de culte musulmans s’est accélérée ces dernières années. En 1976, on recensait 150 salles de prières musulmanes, en 1985, 900. En 2001, 1555 mosquées et salles de prières sont dénombrées, aujourd’hui elles sont au nombre de 2147. Sur les 3000 lieux de culte protestants 1200 sont réformés, luthériens* ou autres dénominations « historiques » et 1800 sont évangéliques. Ces derniers étaient 800 en 1970.</w:t>
                  </w:r>
                </w:p>
                <w:p w:rsidR="00F47111" w:rsidRPr="009D1ECD" w:rsidRDefault="00F47111" w:rsidP="003C183E">
                  <w:pPr>
                    <w:jc w:val="both"/>
                    <w:rPr>
                      <w:sz w:val="20"/>
                    </w:rPr>
                  </w:pPr>
                  <w:r w:rsidRPr="009D1ECD">
                    <w:rPr>
                      <w:sz w:val="20"/>
                    </w:rPr>
                    <w:t xml:space="preserve">Le nombre de synagogues est quant à lui plutôt stable : 280 environ, les ouvertures en région parisienne compensant les fermetures en province. </w:t>
                  </w:r>
                </w:p>
                <w:p w:rsidR="00F47111" w:rsidRPr="009D1ECD" w:rsidRDefault="00F47111" w:rsidP="003C183E">
                  <w:pPr>
                    <w:jc w:val="both"/>
                    <w:rPr>
                      <w:sz w:val="20"/>
                    </w:rPr>
                  </w:pPr>
                  <w:r w:rsidRPr="009D1ECD">
                    <w:rPr>
                      <w:sz w:val="20"/>
                    </w:rPr>
                    <w:t>Parallèlement, durant les cinq dernières années, l’Eglise catholique a construit une vingtaine d’églises et une soixantaine ont perdu leur vocation religieuse. Le chiffre total des lieux de culte catholique dans l’Hexagone reste de 45000. La majorité des diocèses n’a pas d’édifices en chantier en ce début de troisième millénaire,</w:t>
                  </w:r>
                  <w:r w:rsidR="00040E0A">
                    <w:rPr>
                      <w:sz w:val="20"/>
                    </w:rPr>
                    <w:t xml:space="preserve"> alors que chacun portait plusi</w:t>
                  </w:r>
                  <w:r w:rsidRPr="009D1ECD">
                    <w:rPr>
                      <w:sz w:val="20"/>
                    </w:rPr>
                    <w:t>eurs projets de construction dans les années 1960-1970. »</w:t>
                  </w:r>
                </w:p>
                <w:p w:rsidR="00F47111" w:rsidRPr="009D1ECD" w:rsidRDefault="00F47111">
                  <w:pPr>
                    <w:rPr>
                      <w:sz w:val="20"/>
                    </w:rPr>
                  </w:pPr>
                  <w:r w:rsidRPr="009D1ECD">
                    <w:rPr>
                      <w:sz w:val="20"/>
                    </w:rPr>
                    <w:tab/>
                    <w:t xml:space="preserve">Pierre Schmidt, </w:t>
                  </w:r>
                  <w:smartTag w:uri="urn:schemas-microsoft-com:office:smarttags" w:element="PersonName">
                    <w:smartTagPr>
                      <w:attr w:name="ProductID" w:val="La Croix"/>
                    </w:smartTagPr>
                    <w:r w:rsidRPr="009D1ECD">
                      <w:rPr>
                        <w:sz w:val="20"/>
                      </w:rPr>
                      <w:t>La Croix</w:t>
                    </w:r>
                  </w:smartTag>
                  <w:r w:rsidRPr="009D1ECD">
                    <w:rPr>
                      <w:sz w:val="20"/>
                    </w:rPr>
                    <w:t>, 26 octobre 2006.</w:t>
                  </w:r>
                </w:p>
                <w:p w:rsidR="00F47111" w:rsidRDefault="00F47111"/>
                <w:p w:rsidR="00F47111" w:rsidRPr="0057735F" w:rsidRDefault="00F47111" w:rsidP="0057735F">
                  <w:pPr>
                    <w:rPr>
                      <w:sz w:val="18"/>
                    </w:rPr>
                  </w:pPr>
                  <w:r>
                    <w:rPr>
                      <w:sz w:val="18"/>
                    </w:rPr>
                    <w:t>*  Réformés, luthériens … : branches du protestantisme</w:t>
                  </w:r>
                </w:p>
              </w:txbxContent>
            </v:textbox>
          </v:rect>
        </w:pict>
      </w: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790E1F" w:rsidP="002073B3">
      <w:pPr>
        <w:rPr>
          <w:rFonts w:asciiTheme="minorHAnsi" w:hAnsiTheme="minorHAnsi" w:cstheme="minorHAnsi"/>
        </w:rPr>
      </w:pPr>
    </w:p>
    <w:p w:rsidR="00790E1F" w:rsidRPr="00977F4B" w:rsidRDefault="00BF6300" w:rsidP="00A139DE">
      <w:pPr>
        <w:tabs>
          <w:tab w:val="left" w:pos="1774"/>
        </w:tabs>
        <w:rPr>
          <w:rFonts w:asciiTheme="minorHAnsi" w:hAnsiTheme="minorHAnsi" w:cstheme="minorHAnsi"/>
        </w:rPr>
      </w:pPr>
      <w:r>
        <w:rPr>
          <w:rFonts w:asciiTheme="minorHAnsi" w:hAnsiTheme="minorHAnsi" w:cstheme="minorHAnsi"/>
          <w:noProof/>
          <w:lang w:eastAsia="fr-FR"/>
        </w:rPr>
        <w:pict>
          <v:rect id="Rectangle 19" o:spid="_x0000_s1045" style="position:absolute;margin-left:-9.2pt;margin-top:7.95pt;width:390.5pt;height:414.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">
            <v:textbox style="mso-fit-shape-to-text:t">
              <w:txbxContent>
                <w:p w:rsidR="00F47111" w:rsidRDefault="008D0BAE">
                  <w:r>
                    <w:rPr>
                      <w:noProof/>
                      <w:lang w:eastAsia="fr-FR"/>
                    </w:rPr>
                    <w:drawing>
                      <wp:inline distT="0" distB="0" distL="0" distR="0">
                        <wp:extent cx="4579315" cy="5164477"/>
                        <wp:effectExtent l="0" t="0" r="0" b="0"/>
                        <wp:docPr id="13" name="Image 13" descr="interviex maire sarc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viex maire sarcelles"/>
                                <pic:cNvPicPr>
                                  <a:picLocks noChangeAspect="1" noChangeArrowheads="1"/>
                                </pic:cNvPicPr>
                              </pic:nvPicPr>
                              <pic:blipFill>
                                <a:blip r:embed="rId20"/>
                                <a:srcRect/>
                                <a:stretch>
                                  <a:fillRect/>
                                </a:stretch>
                              </pic:blipFill>
                              <pic:spPr bwMode="auto">
                                <a:xfrm>
                                  <a:off x="0" y="0"/>
                                  <a:ext cx="4579295" cy="5164455"/>
                                </a:xfrm>
                                <a:prstGeom prst="rect">
                                  <a:avLst/>
                                </a:prstGeom>
                                <a:noFill/>
                                <a:ln w="9525">
                                  <a:noFill/>
                                  <a:miter lim="800000"/>
                                  <a:headEnd/>
                                  <a:tailEnd/>
                                </a:ln>
                              </pic:spPr>
                            </pic:pic>
                          </a:graphicData>
                        </a:graphic>
                      </wp:inline>
                    </w:drawing>
                  </w:r>
                </w:p>
              </w:txbxContent>
            </v:textbox>
          </v:rect>
        </w:pict>
      </w: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790E1F" w:rsidRPr="00977F4B" w:rsidRDefault="00790E1F" w:rsidP="00A139DE">
      <w:pPr>
        <w:tabs>
          <w:tab w:val="left" w:pos="1774"/>
        </w:tabs>
        <w:rPr>
          <w:rFonts w:asciiTheme="minorHAnsi" w:hAnsiTheme="minorHAnsi" w:cstheme="minorHAnsi"/>
        </w:rPr>
      </w:pPr>
    </w:p>
    <w:p w:rsidR="002870F5" w:rsidRPr="00977F4B" w:rsidRDefault="002870F5" w:rsidP="00A139DE">
      <w:pPr>
        <w:tabs>
          <w:tab w:val="left" w:pos="1774"/>
        </w:tabs>
        <w:rPr>
          <w:rFonts w:asciiTheme="minorHAnsi" w:hAnsiTheme="minorHAnsi" w:cstheme="minorHAnsi"/>
        </w:rPr>
      </w:pPr>
    </w:p>
    <w:p w:rsidR="002870F5" w:rsidRPr="00977F4B" w:rsidRDefault="002870F5" w:rsidP="00A139DE">
      <w:pPr>
        <w:tabs>
          <w:tab w:val="left" w:pos="1774"/>
        </w:tabs>
        <w:rPr>
          <w:rFonts w:asciiTheme="minorHAnsi" w:hAnsiTheme="minorHAnsi" w:cstheme="minorHAnsi"/>
          <w:sz w:val="24"/>
        </w:rPr>
      </w:pPr>
    </w:p>
    <w:p w:rsidR="00A139DE" w:rsidRPr="00977F4B" w:rsidRDefault="009D1ECD" w:rsidP="00A139DE">
      <w:pPr>
        <w:tabs>
          <w:tab w:val="left" w:pos="1774"/>
        </w:tabs>
        <w:rPr>
          <w:rFonts w:asciiTheme="minorHAnsi" w:hAnsiTheme="minorHAnsi" w:cstheme="minorHAnsi"/>
          <w:b/>
          <w:sz w:val="24"/>
        </w:rPr>
      </w:pPr>
      <w:r w:rsidRPr="00977F4B">
        <w:rPr>
          <w:rFonts w:asciiTheme="minorHAnsi" w:hAnsiTheme="minorHAnsi" w:cstheme="minorHAnsi"/>
          <w:sz w:val="24"/>
        </w:rPr>
        <w:lastRenderedPageBreak/>
        <w:tab/>
      </w:r>
      <w:r w:rsidRPr="00977F4B">
        <w:rPr>
          <w:rFonts w:asciiTheme="minorHAnsi" w:hAnsiTheme="minorHAnsi" w:cstheme="minorHAnsi"/>
          <w:sz w:val="24"/>
        </w:rPr>
        <w:tab/>
      </w:r>
      <w:r w:rsidRPr="00977F4B">
        <w:rPr>
          <w:rFonts w:asciiTheme="minorHAnsi" w:hAnsiTheme="minorHAnsi" w:cstheme="minorHAnsi"/>
          <w:sz w:val="24"/>
        </w:rPr>
        <w:tab/>
      </w:r>
      <w:r w:rsidRPr="00977F4B">
        <w:rPr>
          <w:rFonts w:asciiTheme="minorHAnsi" w:hAnsiTheme="minorHAnsi" w:cstheme="minorHAnsi"/>
          <w:sz w:val="24"/>
        </w:rPr>
        <w:tab/>
      </w:r>
      <w:r w:rsidR="00A139DE" w:rsidRPr="00977F4B">
        <w:rPr>
          <w:rFonts w:asciiTheme="minorHAnsi" w:hAnsiTheme="minorHAnsi" w:cstheme="minorHAnsi"/>
          <w:b/>
          <w:sz w:val="24"/>
        </w:rPr>
        <w:t xml:space="preserve">Bibliographie </w:t>
      </w:r>
    </w:p>
    <w:p w:rsidR="00A139DE" w:rsidRPr="00977F4B" w:rsidRDefault="00A139DE" w:rsidP="00A139DE">
      <w:pPr>
        <w:tabs>
          <w:tab w:val="left" w:pos="1774"/>
        </w:tabs>
        <w:rPr>
          <w:rFonts w:asciiTheme="minorHAnsi" w:hAnsiTheme="minorHAnsi" w:cstheme="minorHAnsi"/>
          <w:b/>
          <w:sz w:val="24"/>
        </w:rPr>
      </w:pPr>
      <w:r w:rsidRPr="00977F4B">
        <w:rPr>
          <w:rFonts w:asciiTheme="minorHAnsi" w:hAnsiTheme="minorHAnsi" w:cstheme="minorHAnsi"/>
          <w:b/>
          <w:sz w:val="24"/>
        </w:rPr>
        <w:tab/>
      </w:r>
      <w:r w:rsidR="00CF1544" w:rsidRPr="00977F4B">
        <w:rPr>
          <w:rFonts w:asciiTheme="minorHAnsi" w:hAnsiTheme="minorHAnsi" w:cstheme="minorHAnsi"/>
          <w:b/>
          <w:sz w:val="24"/>
        </w:rPr>
        <w:tab/>
      </w:r>
      <w:smartTag w:uri="urn:schemas-microsoft-com:office:smarttags" w:element="PersonName">
        <w:smartTagPr>
          <w:attr w:name="ProductID" w:val="la République"/>
        </w:smartTagPr>
        <w:r w:rsidRPr="00977F4B">
          <w:rPr>
            <w:rFonts w:asciiTheme="minorHAnsi" w:hAnsiTheme="minorHAnsi" w:cstheme="minorHAnsi"/>
            <w:b/>
            <w:sz w:val="24"/>
          </w:rPr>
          <w:t>La République</w:t>
        </w:r>
      </w:smartTag>
      <w:r w:rsidRPr="00977F4B">
        <w:rPr>
          <w:rFonts w:asciiTheme="minorHAnsi" w:hAnsiTheme="minorHAnsi" w:cstheme="minorHAnsi"/>
          <w:b/>
          <w:sz w:val="24"/>
        </w:rPr>
        <w:t xml:space="preserve"> et le fait religieux depuis 1880 </w:t>
      </w:r>
    </w:p>
    <w:p w:rsidR="00A139DE" w:rsidRPr="00977F4B" w:rsidRDefault="00A139DE" w:rsidP="00A139DE">
      <w:pPr>
        <w:tabs>
          <w:tab w:val="left" w:pos="1774"/>
        </w:tabs>
        <w:rPr>
          <w:rFonts w:asciiTheme="minorHAnsi" w:hAnsiTheme="minorHAnsi" w:cstheme="minorHAnsi"/>
        </w:rPr>
      </w:pPr>
    </w:p>
    <w:p w:rsidR="00A139DE" w:rsidRPr="00977F4B" w:rsidRDefault="00A139DE" w:rsidP="00A139DE">
      <w:pPr>
        <w:tabs>
          <w:tab w:val="left" w:pos="1774"/>
        </w:tabs>
        <w:rPr>
          <w:rFonts w:asciiTheme="minorHAnsi" w:hAnsiTheme="minorHAnsi" w:cstheme="minorHAnsi"/>
        </w:rPr>
      </w:pPr>
    </w:p>
    <w:p w:rsidR="00A139DE" w:rsidRPr="00977F4B" w:rsidRDefault="00A139DE" w:rsidP="00CF1544">
      <w:pPr>
        <w:tabs>
          <w:tab w:val="left" w:pos="1774"/>
        </w:tabs>
        <w:jc w:val="both"/>
        <w:rPr>
          <w:rFonts w:asciiTheme="minorHAnsi" w:hAnsiTheme="minorHAnsi" w:cstheme="minorHAnsi"/>
        </w:rPr>
      </w:pPr>
      <w:r w:rsidRPr="00977F4B">
        <w:rPr>
          <w:rFonts w:asciiTheme="minorHAnsi" w:hAnsiTheme="minorHAnsi" w:cstheme="minorHAnsi"/>
        </w:rPr>
        <w:t xml:space="preserve">G. </w:t>
      </w:r>
      <w:proofErr w:type="spellStart"/>
      <w:r w:rsidRPr="00977F4B">
        <w:rPr>
          <w:rFonts w:asciiTheme="minorHAnsi" w:hAnsiTheme="minorHAnsi" w:cstheme="minorHAnsi"/>
        </w:rPr>
        <w:t>Cholvy</w:t>
      </w:r>
      <w:proofErr w:type="spellEnd"/>
      <w:r w:rsidRPr="00977F4B">
        <w:rPr>
          <w:rFonts w:asciiTheme="minorHAnsi" w:hAnsiTheme="minorHAnsi" w:cstheme="minorHAnsi"/>
        </w:rPr>
        <w:t xml:space="preserve">, </w:t>
      </w:r>
      <w:r w:rsidR="00213B15" w:rsidRPr="00977F4B">
        <w:rPr>
          <w:rFonts w:asciiTheme="minorHAnsi" w:hAnsiTheme="minorHAnsi" w:cstheme="minorHAnsi"/>
        </w:rPr>
        <w:t>« </w:t>
      </w:r>
      <w:r w:rsidRPr="00977F4B">
        <w:rPr>
          <w:rFonts w:asciiTheme="minorHAnsi" w:hAnsiTheme="minorHAnsi" w:cstheme="minorHAnsi"/>
          <w:i/>
        </w:rPr>
        <w:t>La religion en France de la fin du XVIIIe siècle à nos jours</w:t>
      </w:r>
      <w:r w:rsidR="00213B15" w:rsidRPr="00977F4B">
        <w:rPr>
          <w:rFonts w:asciiTheme="minorHAnsi" w:hAnsiTheme="minorHAnsi" w:cstheme="minorHAnsi"/>
          <w:i/>
        </w:rPr>
        <w:t> »</w:t>
      </w:r>
      <w:r w:rsidRPr="00977F4B">
        <w:rPr>
          <w:rFonts w:asciiTheme="minorHAnsi" w:hAnsiTheme="minorHAnsi" w:cstheme="minorHAnsi"/>
        </w:rPr>
        <w:t>, Hachette « Carré- Histoire », 1998.</w:t>
      </w:r>
    </w:p>
    <w:p w:rsidR="00CF1544" w:rsidRPr="00977F4B" w:rsidRDefault="00CF1544" w:rsidP="00CF1544">
      <w:pPr>
        <w:tabs>
          <w:tab w:val="left" w:pos="1774"/>
        </w:tabs>
        <w:jc w:val="both"/>
        <w:rPr>
          <w:rFonts w:asciiTheme="minorHAnsi" w:hAnsiTheme="minorHAnsi" w:cstheme="minorHAnsi"/>
        </w:rPr>
      </w:pPr>
    </w:p>
    <w:p w:rsidR="00A139DE" w:rsidRPr="00977F4B" w:rsidRDefault="00A139DE" w:rsidP="00CF1544">
      <w:pPr>
        <w:tabs>
          <w:tab w:val="left" w:pos="1774"/>
        </w:tabs>
        <w:jc w:val="both"/>
        <w:rPr>
          <w:rFonts w:asciiTheme="minorHAnsi" w:hAnsiTheme="minorHAnsi" w:cstheme="minorHAnsi"/>
        </w:rPr>
      </w:pPr>
      <w:r w:rsidRPr="00977F4B">
        <w:rPr>
          <w:rFonts w:asciiTheme="minorHAnsi" w:hAnsiTheme="minorHAnsi" w:cstheme="minorHAnsi"/>
        </w:rPr>
        <w:t xml:space="preserve">J.O Boudon, </w:t>
      </w:r>
      <w:r w:rsidR="00213B15" w:rsidRPr="00977F4B">
        <w:rPr>
          <w:rFonts w:asciiTheme="minorHAnsi" w:hAnsiTheme="minorHAnsi" w:cstheme="minorHAnsi"/>
        </w:rPr>
        <w:t>« </w:t>
      </w:r>
      <w:r w:rsidRPr="00977F4B">
        <w:rPr>
          <w:rFonts w:asciiTheme="minorHAnsi" w:hAnsiTheme="minorHAnsi" w:cstheme="minorHAnsi"/>
          <w:i/>
        </w:rPr>
        <w:t>Religion et politique en France depuis 1789</w:t>
      </w:r>
      <w:r w:rsidR="00213B15" w:rsidRPr="00977F4B">
        <w:rPr>
          <w:rFonts w:asciiTheme="minorHAnsi" w:hAnsiTheme="minorHAnsi" w:cstheme="minorHAnsi"/>
          <w:i/>
        </w:rPr>
        <w:t> »</w:t>
      </w:r>
      <w:r w:rsidR="00DF4F45" w:rsidRPr="00977F4B">
        <w:rPr>
          <w:rFonts w:asciiTheme="minorHAnsi" w:hAnsiTheme="minorHAnsi" w:cstheme="minorHAnsi"/>
        </w:rPr>
        <w:t xml:space="preserve">, </w:t>
      </w:r>
      <w:proofErr w:type="spellStart"/>
      <w:r w:rsidR="00DF4F45" w:rsidRPr="00977F4B">
        <w:rPr>
          <w:rFonts w:asciiTheme="minorHAnsi" w:hAnsiTheme="minorHAnsi" w:cstheme="minorHAnsi"/>
        </w:rPr>
        <w:t>A.Colin</w:t>
      </w:r>
      <w:proofErr w:type="spellEnd"/>
      <w:r w:rsidRPr="00977F4B">
        <w:rPr>
          <w:rFonts w:asciiTheme="minorHAnsi" w:hAnsiTheme="minorHAnsi" w:cstheme="minorHAnsi"/>
        </w:rPr>
        <w:t>, « Cursus », 2007</w:t>
      </w:r>
      <w:r w:rsidR="00B174CB" w:rsidRPr="00977F4B">
        <w:rPr>
          <w:rFonts w:asciiTheme="minorHAnsi" w:hAnsiTheme="minorHAnsi" w:cstheme="minorHAnsi"/>
        </w:rPr>
        <w:t>.</w:t>
      </w:r>
    </w:p>
    <w:p w:rsidR="00CF1544" w:rsidRPr="00977F4B" w:rsidRDefault="00CF1544" w:rsidP="00CF1544">
      <w:pPr>
        <w:tabs>
          <w:tab w:val="left" w:pos="1774"/>
        </w:tabs>
        <w:jc w:val="both"/>
        <w:rPr>
          <w:rFonts w:asciiTheme="minorHAnsi" w:hAnsiTheme="minorHAnsi" w:cstheme="minorHAnsi"/>
        </w:rPr>
      </w:pPr>
    </w:p>
    <w:p w:rsidR="00A139DE" w:rsidRPr="00977F4B" w:rsidRDefault="00A139DE" w:rsidP="00CF1544">
      <w:pPr>
        <w:tabs>
          <w:tab w:val="left" w:pos="1774"/>
        </w:tabs>
        <w:jc w:val="both"/>
        <w:rPr>
          <w:rFonts w:asciiTheme="minorHAnsi" w:hAnsiTheme="minorHAnsi" w:cstheme="minorHAnsi"/>
        </w:rPr>
      </w:pPr>
      <w:r w:rsidRPr="00977F4B">
        <w:rPr>
          <w:rFonts w:asciiTheme="minorHAnsi" w:hAnsiTheme="minorHAnsi" w:cstheme="minorHAnsi"/>
        </w:rPr>
        <w:t xml:space="preserve">J.M. Mayeur, J.O Boudon, </w:t>
      </w:r>
      <w:r w:rsidRPr="00977F4B">
        <w:rPr>
          <w:rFonts w:asciiTheme="minorHAnsi" w:hAnsiTheme="minorHAnsi" w:cstheme="minorHAnsi"/>
          <w:i/>
        </w:rPr>
        <w:t>« les catholiques en France, XIXe – X</w:t>
      </w:r>
      <w:r w:rsidR="00213B15" w:rsidRPr="00977F4B">
        <w:rPr>
          <w:rFonts w:asciiTheme="minorHAnsi" w:hAnsiTheme="minorHAnsi" w:cstheme="minorHAnsi"/>
          <w:i/>
        </w:rPr>
        <w:t>X</w:t>
      </w:r>
      <w:r w:rsidRPr="00977F4B">
        <w:rPr>
          <w:rFonts w:asciiTheme="minorHAnsi" w:hAnsiTheme="minorHAnsi" w:cstheme="minorHAnsi"/>
          <w:i/>
        </w:rPr>
        <w:t>e siècles »,</w:t>
      </w:r>
      <w:r w:rsidRPr="00977F4B">
        <w:rPr>
          <w:rFonts w:asciiTheme="minorHAnsi" w:hAnsiTheme="minorHAnsi" w:cstheme="minorHAnsi"/>
        </w:rPr>
        <w:t xml:space="preserve"> Documentation photographique n°7021, 1994. </w:t>
      </w:r>
    </w:p>
    <w:p w:rsidR="00CF1544" w:rsidRPr="00977F4B" w:rsidRDefault="00CF1544" w:rsidP="00CF1544">
      <w:pPr>
        <w:tabs>
          <w:tab w:val="left" w:pos="1774"/>
        </w:tabs>
        <w:jc w:val="both"/>
        <w:rPr>
          <w:rFonts w:asciiTheme="minorHAnsi" w:hAnsiTheme="minorHAnsi" w:cstheme="minorHAnsi"/>
        </w:rPr>
      </w:pPr>
    </w:p>
    <w:p w:rsidR="00241299" w:rsidRPr="00977F4B" w:rsidRDefault="00241299" w:rsidP="00CF1544">
      <w:pPr>
        <w:tabs>
          <w:tab w:val="left" w:pos="1774"/>
        </w:tabs>
        <w:jc w:val="both"/>
        <w:rPr>
          <w:rFonts w:asciiTheme="minorHAnsi" w:hAnsiTheme="minorHAnsi" w:cstheme="minorHAnsi"/>
        </w:rPr>
      </w:pPr>
      <w:proofErr w:type="spellStart"/>
      <w:r w:rsidRPr="00977F4B">
        <w:rPr>
          <w:rFonts w:asciiTheme="minorHAnsi" w:hAnsiTheme="minorHAnsi" w:cstheme="minorHAnsi"/>
        </w:rPr>
        <w:t>R.Azria</w:t>
      </w:r>
      <w:proofErr w:type="spellEnd"/>
      <w:r w:rsidRPr="00977F4B">
        <w:rPr>
          <w:rFonts w:asciiTheme="minorHAnsi" w:hAnsiTheme="minorHAnsi" w:cstheme="minorHAnsi"/>
        </w:rPr>
        <w:t xml:space="preserve">, </w:t>
      </w:r>
      <w:r w:rsidRPr="00977F4B">
        <w:rPr>
          <w:rFonts w:asciiTheme="minorHAnsi" w:hAnsiTheme="minorHAnsi" w:cstheme="minorHAnsi"/>
          <w:i/>
        </w:rPr>
        <w:t xml:space="preserve">«  Le fait religieux en France », </w:t>
      </w:r>
      <w:r w:rsidRPr="00977F4B">
        <w:rPr>
          <w:rFonts w:asciiTheme="minorHAnsi" w:hAnsiTheme="minorHAnsi" w:cstheme="minorHAnsi"/>
        </w:rPr>
        <w:t>Documentation photographique n°8033</w:t>
      </w:r>
      <w:r w:rsidR="00B174CB" w:rsidRPr="00977F4B">
        <w:rPr>
          <w:rFonts w:asciiTheme="minorHAnsi" w:hAnsiTheme="minorHAnsi" w:cstheme="minorHAnsi"/>
        </w:rPr>
        <w:t>.</w:t>
      </w:r>
    </w:p>
    <w:p w:rsidR="00CF1544" w:rsidRPr="00977F4B" w:rsidRDefault="00CF1544" w:rsidP="00CF1544">
      <w:pPr>
        <w:tabs>
          <w:tab w:val="left" w:pos="1774"/>
        </w:tabs>
        <w:jc w:val="both"/>
        <w:rPr>
          <w:rFonts w:asciiTheme="minorHAnsi" w:hAnsiTheme="minorHAnsi" w:cstheme="minorHAnsi"/>
        </w:rPr>
      </w:pPr>
    </w:p>
    <w:p w:rsidR="00241299" w:rsidRPr="00977F4B" w:rsidRDefault="00241299" w:rsidP="00CF1544">
      <w:pPr>
        <w:tabs>
          <w:tab w:val="left" w:pos="1774"/>
        </w:tabs>
        <w:jc w:val="both"/>
        <w:rPr>
          <w:rFonts w:asciiTheme="minorHAnsi" w:hAnsiTheme="minorHAnsi" w:cstheme="minorHAnsi"/>
        </w:rPr>
      </w:pPr>
      <w:r w:rsidRPr="00977F4B">
        <w:rPr>
          <w:rFonts w:asciiTheme="minorHAnsi" w:hAnsiTheme="minorHAnsi" w:cstheme="minorHAnsi"/>
        </w:rPr>
        <w:t xml:space="preserve">H. </w:t>
      </w:r>
      <w:proofErr w:type="spellStart"/>
      <w:r w:rsidRPr="00977F4B">
        <w:rPr>
          <w:rFonts w:asciiTheme="minorHAnsi" w:hAnsiTheme="minorHAnsi" w:cstheme="minorHAnsi"/>
        </w:rPr>
        <w:t>Pena</w:t>
      </w:r>
      <w:proofErr w:type="spellEnd"/>
      <w:r w:rsidRPr="00977F4B">
        <w:rPr>
          <w:rFonts w:asciiTheme="minorHAnsi" w:hAnsiTheme="minorHAnsi" w:cstheme="minorHAnsi"/>
        </w:rPr>
        <w:t>-Ruiz</w:t>
      </w:r>
      <w:proofErr w:type="gramStart"/>
      <w:r w:rsidRPr="00977F4B">
        <w:rPr>
          <w:rFonts w:asciiTheme="minorHAnsi" w:hAnsiTheme="minorHAnsi" w:cstheme="minorHAnsi"/>
        </w:rPr>
        <w:t>,</w:t>
      </w:r>
      <w:r w:rsidR="00213B15" w:rsidRPr="00977F4B">
        <w:rPr>
          <w:rFonts w:asciiTheme="minorHAnsi" w:hAnsiTheme="minorHAnsi" w:cstheme="minorHAnsi"/>
          <w:i/>
        </w:rPr>
        <w:t>«</w:t>
      </w:r>
      <w:proofErr w:type="gramEnd"/>
      <w:r w:rsidR="00213B15" w:rsidRPr="00977F4B">
        <w:rPr>
          <w:rFonts w:asciiTheme="minorHAnsi" w:hAnsiTheme="minorHAnsi" w:cstheme="minorHAnsi"/>
          <w:i/>
        </w:rPr>
        <w:t> </w:t>
      </w:r>
      <w:r w:rsidRPr="00977F4B">
        <w:rPr>
          <w:rFonts w:asciiTheme="minorHAnsi" w:hAnsiTheme="minorHAnsi" w:cstheme="minorHAnsi"/>
          <w:i/>
        </w:rPr>
        <w:t>Histoire de la laïcité. Genèse d’un idéal</w:t>
      </w:r>
      <w:r w:rsidR="00213B15" w:rsidRPr="00977F4B">
        <w:rPr>
          <w:rFonts w:asciiTheme="minorHAnsi" w:hAnsiTheme="minorHAnsi" w:cstheme="minorHAnsi"/>
          <w:i/>
        </w:rPr>
        <w:t> »</w:t>
      </w:r>
      <w:r w:rsidRPr="00977F4B">
        <w:rPr>
          <w:rFonts w:asciiTheme="minorHAnsi" w:hAnsiTheme="minorHAnsi" w:cstheme="minorHAnsi"/>
        </w:rPr>
        <w:t>, Gallimard, « Découvertes », 2005.</w:t>
      </w:r>
    </w:p>
    <w:p w:rsidR="00CF1544" w:rsidRPr="00977F4B" w:rsidRDefault="00CF1544" w:rsidP="00CF1544">
      <w:pPr>
        <w:tabs>
          <w:tab w:val="left" w:pos="1774"/>
        </w:tabs>
        <w:jc w:val="both"/>
        <w:rPr>
          <w:rFonts w:asciiTheme="minorHAnsi" w:hAnsiTheme="minorHAnsi" w:cstheme="minorHAnsi"/>
        </w:rPr>
      </w:pPr>
    </w:p>
    <w:p w:rsidR="00241299" w:rsidRPr="00977F4B" w:rsidRDefault="00241299" w:rsidP="00CF1544">
      <w:pPr>
        <w:tabs>
          <w:tab w:val="left" w:pos="1774"/>
        </w:tabs>
        <w:jc w:val="both"/>
        <w:rPr>
          <w:rFonts w:asciiTheme="minorHAnsi" w:hAnsiTheme="minorHAnsi" w:cstheme="minorHAnsi"/>
        </w:rPr>
      </w:pPr>
      <w:r w:rsidRPr="00977F4B">
        <w:rPr>
          <w:rFonts w:asciiTheme="minorHAnsi" w:hAnsiTheme="minorHAnsi" w:cstheme="minorHAnsi"/>
        </w:rPr>
        <w:t>Régis Debray, Rapport au ministre de l’Education Nationale « </w:t>
      </w:r>
      <w:r w:rsidRPr="00977F4B">
        <w:rPr>
          <w:rFonts w:asciiTheme="minorHAnsi" w:hAnsiTheme="minorHAnsi" w:cstheme="minorHAnsi"/>
          <w:i/>
        </w:rPr>
        <w:t>l’enseignement du fait religieux dans l’</w:t>
      </w:r>
      <w:r w:rsidR="00CF1544" w:rsidRPr="00977F4B">
        <w:rPr>
          <w:rFonts w:asciiTheme="minorHAnsi" w:hAnsiTheme="minorHAnsi" w:cstheme="minorHAnsi"/>
          <w:i/>
        </w:rPr>
        <w:t>école laï</w:t>
      </w:r>
      <w:r w:rsidRPr="00977F4B">
        <w:rPr>
          <w:rFonts w:asciiTheme="minorHAnsi" w:hAnsiTheme="minorHAnsi" w:cstheme="minorHAnsi"/>
          <w:i/>
        </w:rPr>
        <w:t>que </w:t>
      </w:r>
      <w:r w:rsidRPr="00977F4B">
        <w:rPr>
          <w:rFonts w:asciiTheme="minorHAnsi" w:hAnsiTheme="minorHAnsi" w:cstheme="minorHAnsi"/>
        </w:rPr>
        <w:t>», Odile Jacob</w:t>
      </w:r>
      <w:proofErr w:type="gramStart"/>
      <w:r w:rsidRPr="00977F4B">
        <w:rPr>
          <w:rFonts w:asciiTheme="minorHAnsi" w:hAnsiTheme="minorHAnsi" w:cstheme="minorHAnsi"/>
        </w:rPr>
        <w:t>,2002</w:t>
      </w:r>
      <w:proofErr w:type="gramEnd"/>
      <w:r w:rsidRPr="00977F4B">
        <w:rPr>
          <w:rFonts w:asciiTheme="minorHAnsi" w:hAnsiTheme="minorHAnsi" w:cstheme="minorHAnsi"/>
        </w:rPr>
        <w:t>.</w:t>
      </w:r>
    </w:p>
    <w:p w:rsidR="00CF1544" w:rsidRPr="00977F4B" w:rsidRDefault="00CF1544" w:rsidP="00CF1544">
      <w:pPr>
        <w:tabs>
          <w:tab w:val="left" w:pos="1774"/>
        </w:tabs>
        <w:jc w:val="both"/>
        <w:rPr>
          <w:rFonts w:asciiTheme="minorHAnsi" w:hAnsiTheme="minorHAnsi" w:cstheme="minorHAnsi"/>
        </w:rPr>
      </w:pPr>
    </w:p>
    <w:p w:rsidR="00CF1544" w:rsidRPr="00977F4B" w:rsidRDefault="00CF1544" w:rsidP="00CF1544">
      <w:pPr>
        <w:tabs>
          <w:tab w:val="left" w:pos="1774"/>
        </w:tabs>
        <w:jc w:val="both"/>
        <w:rPr>
          <w:rFonts w:asciiTheme="minorHAnsi" w:hAnsiTheme="minorHAnsi" w:cstheme="minorHAnsi"/>
        </w:rPr>
      </w:pPr>
      <w:r w:rsidRPr="00977F4B">
        <w:rPr>
          <w:rFonts w:asciiTheme="minorHAnsi" w:hAnsiTheme="minorHAnsi" w:cstheme="minorHAnsi"/>
        </w:rPr>
        <w:t xml:space="preserve">Colloque du 20 janvier 2005 Académie de Créteil </w:t>
      </w:r>
      <w:r w:rsidRPr="00977F4B">
        <w:rPr>
          <w:rFonts w:asciiTheme="minorHAnsi" w:hAnsiTheme="minorHAnsi" w:cstheme="minorHAnsi"/>
          <w:i/>
        </w:rPr>
        <w:t>« 1905 – 2005 : un siècle de laïcité en France »</w:t>
      </w:r>
      <w:r w:rsidRPr="00977F4B">
        <w:rPr>
          <w:rFonts w:asciiTheme="minorHAnsi" w:hAnsiTheme="minorHAnsi" w:cstheme="minorHAnsi"/>
        </w:rPr>
        <w:t xml:space="preserve"> </w:t>
      </w:r>
      <w:proofErr w:type="spellStart"/>
      <w:r w:rsidRPr="00977F4B">
        <w:rPr>
          <w:rFonts w:asciiTheme="minorHAnsi" w:hAnsiTheme="minorHAnsi" w:cstheme="minorHAnsi"/>
        </w:rPr>
        <w:t>Scérén</w:t>
      </w:r>
      <w:proofErr w:type="spellEnd"/>
      <w:r w:rsidRPr="00977F4B">
        <w:rPr>
          <w:rFonts w:asciiTheme="minorHAnsi" w:hAnsiTheme="minorHAnsi" w:cstheme="minorHAnsi"/>
        </w:rPr>
        <w:t xml:space="preserve"> CRDP académie de Créteil.</w:t>
      </w:r>
    </w:p>
    <w:p w:rsidR="00CF1544" w:rsidRPr="00977F4B" w:rsidRDefault="00CF1544" w:rsidP="00CF1544">
      <w:pPr>
        <w:tabs>
          <w:tab w:val="left" w:pos="1774"/>
        </w:tabs>
        <w:jc w:val="both"/>
        <w:rPr>
          <w:rFonts w:asciiTheme="minorHAnsi" w:hAnsiTheme="minorHAnsi" w:cstheme="minorHAnsi"/>
        </w:rPr>
      </w:pPr>
    </w:p>
    <w:p w:rsidR="00241299" w:rsidRPr="00977F4B" w:rsidRDefault="00241299" w:rsidP="00CF1544">
      <w:pPr>
        <w:tabs>
          <w:tab w:val="left" w:pos="1774"/>
        </w:tabs>
        <w:jc w:val="both"/>
        <w:rPr>
          <w:rFonts w:asciiTheme="minorHAnsi" w:hAnsiTheme="minorHAnsi" w:cstheme="minorHAnsi"/>
        </w:rPr>
      </w:pPr>
      <w:r w:rsidRPr="00977F4B">
        <w:rPr>
          <w:rFonts w:asciiTheme="minorHAnsi" w:hAnsiTheme="minorHAnsi" w:cstheme="minorHAnsi"/>
        </w:rPr>
        <w:t>L’Histoire numéro spécial « </w:t>
      </w:r>
      <w:r w:rsidRPr="00977F4B">
        <w:rPr>
          <w:rFonts w:asciiTheme="minorHAnsi" w:hAnsiTheme="minorHAnsi" w:cstheme="minorHAnsi"/>
          <w:i/>
        </w:rPr>
        <w:t>Dieu et la politique, le défi laïque</w:t>
      </w:r>
      <w:r w:rsidRPr="00977F4B">
        <w:rPr>
          <w:rFonts w:asciiTheme="minorHAnsi" w:hAnsiTheme="minorHAnsi" w:cstheme="minorHAnsi"/>
        </w:rPr>
        <w:t> » n° 289 juillet -  aout 2004.</w:t>
      </w:r>
    </w:p>
    <w:p w:rsidR="00CF1544" w:rsidRPr="00977F4B" w:rsidRDefault="00CF1544" w:rsidP="00CF1544">
      <w:pPr>
        <w:tabs>
          <w:tab w:val="left" w:pos="1774"/>
        </w:tabs>
        <w:jc w:val="both"/>
        <w:rPr>
          <w:rFonts w:asciiTheme="minorHAnsi" w:hAnsiTheme="minorHAnsi" w:cstheme="minorHAnsi"/>
        </w:rPr>
      </w:pPr>
    </w:p>
    <w:p w:rsidR="00241299" w:rsidRPr="00977F4B" w:rsidRDefault="00241299" w:rsidP="00CF1544">
      <w:pPr>
        <w:tabs>
          <w:tab w:val="left" w:pos="1774"/>
        </w:tabs>
        <w:jc w:val="both"/>
        <w:rPr>
          <w:rFonts w:asciiTheme="minorHAnsi" w:hAnsiTheme="minorHAnsi" w:cstheme="minorHAnsi"/>
        </w:rPr>
      </w:pPr>
      <w:r w:rsidRPr="00977F4B">
        <w:rPr>
          <w:rFonts w:asciiTheme="minorHAnsi" w:hAnsiTheme="minorHAnsi" w:cstheme="minorHAnsi"/>
        </w:rPr>
        <w:t xml:space="preserve">TDC, «  </w:t>
      </w:r>
      <w:r w:rsidRPr="00977F4B">
        <w:rPr>
          <w:rFonts w:asciiTheme="minorHAnsi" w:hAnsiTheme="minorHAnsi" w:cstheme="minorHAnsi"/>
          <w:i/>
        </w:rPr>
        <w:t>La laïcité 1905-2005</w:t>
      </w:r>
      <w:r w:rsidRPr="00977F4B">
        <w:rPr>
          <w:rFonts w:asciiTheme="minorHAnsi" w:hAnsiTheme="minorHAnsi" w:cstheme="minorHAnsi"/>
        </w:rPr>
        <w:t> », n°903 1</w:t>
      </w:r>
      <w:r w:rsidRPr="00977F4B">
        <w:rPr>
          <w:rFonts w:asciiTheme="minorHAnsi" w:hAnsiTheme="minorHAnsi" w:cstheme="minorHAnsi"/>
          <w:vertAlign w:val="superscript"/>
        </w:rPr>
        <w:t>er</w:t>
      </w:r>
      <w:r w:rsidRPr="00977F4B">
        <w:rPr>
          <w:rFonts w:asciiTheme="minorHAnsi" w:hAnsiTheme="minorHAnsi" w:cstheme="minorHAnsi"/>
        </w:rPr>
        <w:t xml:space="preserve"> novembre 2005</w:t>
      </w:r>
      <w:r w:rsidR="00213B15" w:rsidRPr="00977F4B">
        <w:rPr>
          <w:rFonts w:asciiTheme="minorHAnsi" w:hAnsiTheme="minorHAnsi" w:cstheme="minorHAnsi"/>
        </w:rPr>
        <w:t>.</w:t>
      </w:r>
    </w:p>
    <w:p w:rsidR="00CF1544" w:rsidRPr="00977F4B" w:rsidRDefault="00CF1544" w:rsidP="00CF1544">
      <w:pPr>
        <w:tabs>
          <w:tab w:val="left" w:pos="1774"/>
        </w:tabs>
        <w:jc w:val="both"/>
        <w:rPr>
          <w:rFonts w:asciiTheme="minorHAnsi" w:hAnsiTheme="minorHAnsi" w:cstheme="minorHAnsi"/>
        </w:rPr>
      </w:pPr>
    </w:p>
    <w:p w:rsidR="00213B15" w:rsidRPr="00977F4B" w:rsidRDefault="00213B15" w:rsidP="00CF1544">
      <w:pPr>
        <w:tabs>
          <w:tab w:val="left" w:pos="1774"/>
        </w:tabs>
        <w:jc w:val="both"/>
        <w:rPr>
          <w:rFonts w:asciiTheme="minorHAnsi" w:hAnsiTheme="minorHAnsi" w:cstheme="minorHAnsi"/>
        </w:rPr>
      </w:pPr>
      <w:r w:rsidRPr="00977F4B">
        <w:rPr>
          <w:rFonts w:asciiTheme="minorHAnsi" w:hAnsiTheme="minorHAnsi" w:cstheme="minorHAnsi"/>
        </w:rPr>
        <w:t>Le Monde Dossiers et Documents, « </w:t>
      </w:r>
      <w:r w:rsidRPr="00977F4B">
        <w:rPr>
          <w:rFonts w:asciiTheme="minorHAnsi" w:hAnsiTheme="minorHAnsi" w:cstheme="minorHAnsi"/>
          <w:i/>
        </w:rPr>
        <w:t>La laïcité, une passion française</w:t>
      </w:r>
      <w:r w:rsidRPr="00977F4B">
        <w:rPr>
          <w:rFonts w:asciiTheme="minorHAnsi" w:hAnsiTheme="minorHAnsi" w:cstheme="minorHAnsi"/>
        </w:rPr>
        <w:t> », décembre 2005.</w:t>
      </w:r>
    </w:p>
    <w:p w:rsidR="00CF1544" w:rsidRPr="00977F4B" w:rsidRDefault="00CF1544" w:rsidP="00CF1544">
      <w:pPr>
        <w:tabs>
          <w:tab w:val="left" w:pos="1774"/>
        </w:tabs>
        <w:jc w:val="both"/>
        <w:rPr>
          <w:rFonts w:asciiTheme="minorHAnsi" w:hAnsiTheme="minorHAnsi" w:cstheme="minorHAnsi"/>
        </w:rPr>
      </w:pPr>
    </w:p>
    <w:p w:rsidR="00CF1544" w:rsidRPr="00977F4B" w:rsidRDefault="00CF1544" w:rsidP="00CF1544">
      <w:pPr>
        <w:tabs>
          <w:tab w:val="left" w:pos="1774"/>
        </w:tabs>
        <w:jc w:val="both"/>
        <w:rPr>
          <w:rFonts w:asciiTheme="minorHAnsi" w:hAnsiTheme="minorHAnsi" w:cstheme="minorHAnsi"/>
        </w:rPr>
      </w:pPr>
      <w:r w:rsidRPr="00977F4B">
        <w:rPr>
          <w:rFonts w:asciiTheme="minorHAnsi" w:hAnsiTheme="minorHAnsi" w:cstheme="minorHAnsi"/>
        </w:rPr>
        <w:t>Le Monde  2 décembre 2005,  n°18928 p-21 à25</w:t>
      </w:r>
      <w:r w:rsidR="00B174CB" w:rsidRPr="00977F4B">
        <w:rPr>
          <w:rFonts w:asciiTheme="minorHAnsi" w:hAnsiTheme="minorHAnsi" w:cstheme="minorHAnsi"/>
        </w:rPr>
        <w:t>.</w:t>
      </w:r>
    </w:p>
    <w:p w:rsidR="00CF1544" w:rsidRPr="00977F4B" w:rsidRDefault="00CF1544" w:rsidP="00CF1544">
      <w:pPr>
        <w:tabs>
          <w:tab w:val="left" w:pos="1774"/>
        </w:tabs>
        <w:jc w:val="both"/>
        <w:rPr>
          <w:rFonts w:asciiTheme="minorHAnsi" w:hAnsiTheme="minorHAnsi" w:cstheme="minorHAnsi"/>
        </w:rPr>
      </w:pPr>
    </w:p>
    <w:p w:rsidR="00CF1544" w:rsidRPr="00977F4B" w:rsidRDefault="00CF1544" w:rsidP="00CF1544">
      <w:pPr>
        <w:tabs>
          <w:tab w:val="left" w:pos="1774"/>
        </w:tabs>
        <w:jc w:val="both"/>
        <w:rPr>
          <w:rFonts w:asciiTheme="minorHAnsi" w:hAnsiTheme="minorHAnsi" w:cstheme="minorHAnsi"/>
        </w:rPr>
      </w:pPr>
      <w:r w:rsidRPr="00977F4B">
        <w:rPr>
          <w:rFonts w:asciiTheme="minorHAnsi" w:hAnsiTheme="minorHAnsi" w:cstheme="minorHAnsi"/>
        </w:rPr>
        <w:t>Le Monde  « </w:t>
      </w:r>
      <w:r w:rsidRPr="00977F4B">
        <w:rPr>
          <w:rFonts w:asciiTheme="minorHAnsi" w:hAnsiTheme="minorHAnsi" w:cstheme="minorHAnsi"/>
          <w:i/>
        </w:rPr>
        <w:t>Financement des lieux de culte. Aménager sans bouleverser</w:t>
      </w:r>
      <w:r w:rsidRPr="00977F4B">
        <w:rPr>
          <w:rFonts w:asciiTheme="minorHAnsi" w:hAnsiTheme="minorHAnsi" w:cstheme="minorHAnsi"/>
        </w:rPr>
        <w:t> » 6 juillet 2007, n°19423 p 22-23</w:t>
      </w:r>
      <w:r w:rsidR="00B174CB" w:rsidRPr="00977F4B">
        <w:rPr>
          <w:rFonts w:asciiTheme="minorHAnsi" w:hAnsiTheme="minorHAnsi" w:cstheme="minorHAnsi"/>
        </w:rPr>
        <w:t>.</w:t>
      </w:r>
    </w:p>
    <w:p w:rsidR="00CF1544" w:rsidRPr="00977F4B" w:rsidRDefault="00CF1544" w:rsidP="00CF1544">
      <w:pPr>
        <w:tabs>
          <w:tab w:val="left" w:pos="1774"/>
        </w:tabs>
        <w:jc w:val="both"/>
        <w:rPr>
          <w:rFonts w:asciiTheme="minorHAnsi" w:hAnsiTheme="minorHAnsi" w:cstheme="minorHAnsi"/>
        </w:rPr>
      </w:pPr>
    </w:p>
    <w:p w:rsidR="00213B15" w:rsidRPr="00977F4B" w:rsidRDefault="00213B15">
      <w:pPr>
        <w:tabs>
          <w:tab w:val="left" w:pos="1774"/>
        </w:tabs>
        <w:rPr>
          <w:rFonts w:asciiTheme="minorHAnsi" w:hAnsiTheme="minorHAnsi" w:cstheme="minorHAnsi"/>
        </w:rPr>
      </w:pPr>
    </w:p>
    <w:sectPr w:rsidR="00213B15" w:rsidRPr="00977F4B" w:rsidSect="00104EDB">
      <w:footerReference w:type="even"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18B" w:rsidRDefault="000F218B">
      <w:r>
        <w:separator/>
      </w:r>
    </w:p>
  </w:endnote>
  <w:endnote w:type="continuationSeparator" w:id="1">
    <w:p w:rsidR="000F218B" w:rsidRDefault="000F21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111" w:rsidRDefault="00BF6300" w:rsidP="007B3B82">
    <w:pPr>
      <w:pStyle w:val="Pieddepage"/>
      <w:framePr w:wrap="around" w:vAnchor="text" w:hAnchor="margin" w:xAlign="right" w:y="1"/>
      <w:rPr>
        <w:rStyle w:val="Numrodepage"/>
      </w:rPr>
    </w:pPr>
    <w:r>
      <w:rPr>
        <w:rStyle w:val="Numrodepage"/>
      </w:rPr>
      <w:fldChar w:fldCharType="begin"/>
    </w:r>
    <w:r w:rsidR="00F47111">
      <w:rPr>
        <w:rStyle w:val="Numrodepage"/>
      </w:rPr>
      <w:instrText xml:space="preserve">PAGE  </w:instrText>
    </w:r>
    <w:r>
      <w:rPr>
        <w:rStyle w:val="Numrodepage"/>
      </w:rPr>
      <w:fldChar w:fldCharType="end"/>
    </w:r>
  </w:p>
  <w:p w:rsidR="00F47111" w:rsidRDefault="00F47111" w:rsidP="00BA21B4">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111" w:rsidRDefault="00BF6300" w:rsidP="007B3B82">
    <w:pPr>
      <w:pStyle w:val="Pieddepage"/>
      <w:framePr w:wrap="around" w:vAnchor="text" w:hAnchor="margin" w:xAlign="right" w:y="1"/>
      <w:rPr>
        <w:rStyle w:val="Numrodepage"/>
      </w:rPr>
    </w:pPr>
    <w:r>
      <w:rPr>
        <w:rStyle w:val="Numrodepage"/>
      </w:rPr>
      <w:fldChar w:fldCharType="begin"/>
    </w:r>
    <w:r w:rsidR="00F47111">
      <w:rPr>
        <w:rStyle w:val="Numrodepage"/>
      </w:rPr>
      <w:instrText xml:space="preserve">PAGE  </w:instrText>
    </w:r>
    <w:r>
      <w:rPr>
        <w:rStyle w:val="Numrodepage"/>
      </w:rPr>
      <w:fldChar w:fldCharType="separate"/>
    </w:r>
    <w:r w:rsidR="00904FFC">
      <w:rPr>
        <w:rStyle w:val="Numrodepage"/>
        <w:noProof/>
      </w:rPr>
      <w:t>18</w:t>
    </w:r>
    <w:r>
      <w:rPr>
        <w:rStyle w:val="Numrodepage"/>
      </w:rPr>
      <w:fldChar w:fldCharType="end"/>
    </w:r>
  </w:p>
  <w:p w:rsidR="00F47111" w:rsidRDefault="00F47111" w:rsidP="00BA21B4">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18B" w:rsidRDefault="000F218B">
      <w:r>
        <w:separator/>
      </w:r>
    </w:p>
  </w:footnote>
  <w:footnote w:type="continuationSeparator" w:id="1">
    <w:p w:rsidR="000F218B" w:rsidRDefault="000F21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62B0D"/>
    <w:multiLevelType w:val="hybridMultilevel"/>
    <w:tmpl w:val="7CC889E6"/>
    <w:lvl w:ilvl="0" w:tplc="B128BF6E">
      <w:start w:val="9"/>
      <w:numFmt w:val="bullet"/>
      <w:lvlText w:val=""/>
      <w:lvlJc w:val="left"/>
      <w:pPr>
        <w:ind w:left="720" w:hanging="360"/>
      </w:pPr>
      <w:rPr>
        <w:rFonts w:ascii="Symbol" w:eastAsia="Calibri" w:hAnsi="Symbol"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443311"/>
    <w:multiLevelType w:val="hybridMultilevel"/>
    <w:tmpl w:val="825C7BE8"/>
    <w:lvl w:ilvl="0" w:tplc="D4988A06">
      <w:start w:val="10"/>
      <w:numFmt w:val="bullet"/>
      <w:lvlText w:val="-"/>
      <w:lvlJc w:val="left"/>
      <w:pPr>
        <w:ind w:left="390" w:hanging="360"/>
      </w:pPr>
      <w:rPr>
        <w:rFonts w:ascii="Calibri" w:eastAsia="Calibri" w:hAnsi="Calibri" w:cs="Times New Roman"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2">
    <w:nsid w:val="434D264F"/>
    <w:multiLevelType w:val="hybridMultilevel"/>
    <w:tmpl w:val="BD7E2F0A"/>
    <w:lvl w:ilvl="0" w:tplc="B3A41F1C">
      <w:start w:val="3"/>
      <w:numFmt w:val="bullet"/>
      <w:lvlText w:val="-"/>
      <w:lvlJc w:val="left"/>
      <w:pPr>
        <w:ind w:left="540" w:hanging="360"/>
      </w:pPr>
      <w:rPr>
        <w:rFonts w:ascii="Calibri" w:eastAsia="Calibri" w:hAnsi="Calibri" w:cs="Times New Roman"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3">
    <w:nsid w:val="44D14289"/>
    <w:multiLevelType w:val="hybridMultilevel"/>
    <w:tmpl w:val="6F3E23DC"/>
    <w:lvl w:ilvl="0" w:tplc="68C01BF8">
      <w:start w:val="9"/>
      <w:numFmt w:val="bullet"/>
      <w:lvlText w:val=""/>
      <w:lvlJc w:val="left"/>
      <w:pPr>
        <w:ind w:left="720" w:hanging="360"/>
      </w:pPr>
      <w:rPr>
        <w:rFonts w:ascii="Symbol" w:eastAsia="Calibri" w:hAnsi="Symbol"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7DB7042"/>
    <w:multiLevelType w:val="hybridMultilevel"/>
    <w:tmpl w:val="7F8E0340"/>
    <w:lvl w:ilvl="0" w:tplc="3F0C0E50">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6115B1F"/>
    <w:multiLevelType w:val="hybridMultilevel"/>
    <w:tmpl w:val="309E7824"/>
    <w:lvl w:ilvl="0" w:tplc="F894CCAA">
      <w:start w:val="9"/>
      <w:numFmt w:val="bullet"/>
      <w:lvlText w:val=""/>
      <w:lvlJc w:val="left"/>
      <w:pPr>
        <w:ind w:left="720" w:hanging="360"/>
      </w:pPr>
      <w:rPr>
        <w:rFonts w:ascii="Symbol" w:eastAsia="Calibri" w:hAnsi="Symbol"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D8429B2"/>
    <w:multiLevelType w:val="hybridMultilevel"/>
    <w:tmpl w:val="1FB273E2"/>
    <w:lvl w:ilvl="0" w:tplc="0730FAB2">
      <w:start w:val="3"/>
      <w:numFmt w:val="bullet"/>
      <w:lvlText w:val="-"/>
      <w:lvlJc w:val="left"/>
      <w:pPr>
        <w:ind w:left="900" w:hanging="360"/>
      </w:pPr>
      <w:rPr>
        <w:rFonts w:ascii="Calibri" w:eastAsia="Calibri" w:hAnsi="Calibri" w:cs="Times New Roman"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nsid w:val="75033647"/>
    <w:multiLevelType w:val="hybridMultilevel"/>
    <w:tmpl w:val="B3204CFC"/>
    <w:lvl w:ilvl="0" w:tplc="D21E450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3"/>
  </w:num>
  <w:num w:numId="6">
    <w:abstractNumId w:val="0"/>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0"/>
    <w:footnote w:id="1"/>
  </w:footnotePr>
  <w:endnotePr>
    <w:endnote w:id="0"/>
    <w:endnote w:id="1"/>
  </w:endnotePr>
  <w:compat/>
  <w:rsids>
    <w:rsidRoot w:val="0064352E"/>
    <w:rsid w:val="000208A1"/>
    <w:rsid w:val="00040E0A"/>
    <w:rsid w:val="00071B5E"/>
    <w:rsid w:val="00092A2A"/>
    <w:rsid w:val="000A56BE"/>
    <w:rsid w:val="000D0F30"/>
    <w:rsid w:val="000F218B"/>
    <w:rsid w:val="00104EDB"/>
    <w:rsid w:val="0014077D"/>
    <w:rsid w:val="001665FA"/>
    <w:rsid w:val="001D1265"/>
    <w:rsid w:val="001E638C"/>
    <w:rsid w:val="002073B3"/>
    <w:rsid w:val="00213B15"/>
    <w:rsid w:val="00241299"/>
    <w:rsid w:val="00272CD2"/>
    <w:rsid w:val="002870F5"/>
    <w:rsid w:val="00296AE9"/>
    <w:rsid w:val="002B353A"/>
    <w:rsid w:val="00345C4F"/>
    <w:rsid w:val="003517B4"/>
    <w:rsid w:val="0039401A"/>
    <w:rsid w:val="003B06FA"/>
    <w:rsid w:val="003B1E2F"/>
    <w:rsid w:val="003C183E"/>
    <w:rsid w:val="003E2FC1"/>
    <w:rsid w:val="004215B4"/>
    <w:rsid w:val="00423B87"/>
    <w:rsid w:val="00442F98"/>
    <w:rsid w:val="004460FF"/>
    <w:rsid w:val="0049300A"/>
    <w:rsid w:val="0057735F"/>
    <w:rsid w:val="0064352E"/>
    <w:rsid w:val="006C445D"/>
    <w:rsid w:val="00705D14"/>
    <w:rsid w:val="0071296C"/>
    <w:rsid w:val="007623BF"/>
    <w:rsid w:val="00790E1F"/>
    <w:rsid w:val="00791EC4"/>
    <w:rsid w:val="007B3B82"/>
    <w:rsid w:val="007C49E8"/>
    <w:rsid w:val="008D0BAE"/>
    <w:rsid w:val="008F4FDA"/>
    <w:rsid w:val="0090353F"/>
    <w:rsid w:val="009046BF"/>
    <w:rsid w:val="00904FFC"/>
    <w:rsid w:val="00977F4B"/>
    <w:rsid w:val="009A3292"/>
    <w:rsid w:val="009A491D"/>
    <w:rsid w:val="009A666C"/>
    <w:rsid w:val="009C599B"/>
    <w:rsid w:val="009D1ECD"/>
    <w:rsid w:val="009F1A04"/>
    <w:rsid w:val="009F455B"/>
    <w:rsid w:val="00A139DE"/>
    <w:rsid w:val="00A338A2"/>
    <w:rsid w:val="00AA3258"/>
    <w:rsid w:val="00AC32E7"/>
    <w:rsid w:val="00AD707F"/>
    <w:rsid w:val="00B174CB"/>
    <w:rsid w:val="00B2754B"/>
    <w:rsid w:val="00B332FC"/>
    <w:rsid w:val="00B74147"/>
    <w:rsid w:val="00B83425"/>
    <w:rsid w:val="00BA21B4"/>
    <w:rsid w:val="00BA3630"/>
    <w:rsid w:val="00BA5A7B"/>
    <w:rsid w:val="00BD0A3B"/>
    <w:rsid w:val="00BF6300"/>
    <w:rsid w:val="00C54FF9"/>
    <w:rsid w:val="00C70154"/>
    <w:rsid w:val="00C97A20"/>
    <w:rsid w:val="00CA5C07"/>
    <w:rsid w:val="00CD5079"/>
    <w:rsid w:val="00CF1544"/>
    <w:rsid w:val="00D25421"/>
    <w:rsid w:val="00DB1833"/>
    <w:rsid w:val="00DF425D"/>
    <w:rsid w:val="00DF4F45"/>
    <w:rsid w:val="00E75B62"/>
    <w:rsid w:val="00EF07CE"/>
    <w:rsid w:val="00F307AC"/>
    <w:rsid w:val="00F47111"/>
    <w:rsid w:val="00F524A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EDB"/>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599B"/>
    <w:pPr>
      <w:ind w:left="720"/>
      <w:contextualSpacing/>
    </w:pPr>
  </w:style>
  <w:style w:type="paragraph" w:styleId="Pieddepage">
    <w:name w:val="footer"/>
    <w:basedOn w:val="Normal"/>
    <w:rsid w:val="00BA21B4"/>
    <w:pPr>
      <w:tabs>
        <w:tab w:val="center" w:pos="4536"/>
        <w:tab w:val="right" w:pos="9072"/>
      </w:tabs>
    </w:pPr>
  </w:style>
  <w:style w:type="character" w:styleId="Numrodepage">
    <w:name w:val="page number"/>
    <w:basedOn w:val="Policepardfaut"/>
    <w:rsid w:val="00BA21B4"/>
  </w:style>
  <w:style w:type="paragraph" w:styleId="NormalWeb">
    <w:name w:val="Normal (Web)"/>
    <w:basedOn w:val="Normal"/>
    <w:rsid w:val="0014077D"/>
    <w:pPr>
      <w:spacing w:before="100" w:beforeAutospacing="1" w:after="100" w:afterAutospacing="1"/>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DF425D"/>
    <w:rPr>
      <w:rFonts w:ascii="Tahoma" w:hAnsi="Tahoma" w:cs="Tahoma"/>
      <w:sz w:val="16"/>
      <w:szCs w:val="16"/>
    </w:rPr>
  </w:style>
  <w:style w:type="character" w:customStyle="1" w:styleId="TextedebullesCar">
    <w:name w:val="Texte de bulles Car"/>
    <w:basedOn w:val="Policepardfaut"/>
    <w:link w:val="Textedebulles"/>
    <w:uiPriority w:val="99"/>
    <w:semiHidden/>
    <w:rsid w:val="00DF425D"/>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EDB"/>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599B"/>
    <w:pPr>
      <w:ind w:left="720"/>
      <w:contextualSpacing/>
    </w:pPr>
  </w:style>
  <w:style w:type="paragraph" w:styleId="Pieddepage">
    <w:name w:val="footer"/>
    <w:basedOn w:val="Normal"/>
    <w:rsid w:val="00BA21B4"/>
    <w:pPr>
      <w:tabs>
        <w:tab w:val="center" w:pos="4536"/>
        <w:tab w:val="right" w:pos="9072"/>
      </w:tabs>
    </w:pPr>
  </w:style>
  <w:style w:type="character" w:styleId="Numrodepage">
    <w:name w:val="page number"/>
    <w:basedOn w:val="Policepardfaut"/>
    <w:rsid w:val="00BA21B4"/>
  </w:style>
  <w:style w:type="paragraph" w:styleId="NormalWeb">
    <w:name w:val="Normal (Web)"/>
    <w:basedOn w:val="Normal"/>
    <w:rsid w:val="0014077D"/>
    <w:pPr>
      <w:spacing w:before="100" w:beforeAutospacing="1" w:after="100" w:afterAutospacing="1"/>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DF425D"/>
    <w:rPr>
      <w:rFonts w:ascii="Tahoma" w:hAnsi="Tahoma" w:cs="Tahoma"/>
      <w:sz w:val="16"/>
      <w:szCs w:val="16"/>
    </w:rPr>
  </w:style>
  <w:style w:type="character" w:customStyle="1" w:styleId="TextedebullesCar">
    <w:name w:val="Texte de bulles Car"/>
    <w:basedOn w:val="Policepardfaut"/>
    <w:link w:val="Textedebulles"/>
    <w:uiPriority w:val="99"/>
    <w:semiHidden/>
    <w:rsid w:val="00DF425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615864844">
      <w:bodyDiv w:val="1"/>
      <w:marLeft w:val="0"/>
      <w:marRight w:val="0"/>
      <w:marTop w:val="0"/>
      <w:marBottom w:val="0"/>
      <w:divBdr>
        <w:top w:val="none" w:sz="0" w:space="0" w:color="auto"/>
        <w:left w:val="none" w:sz="0" w:space="0" w:color="auto"/>
        <w:bottom w:val="none" w:sz="0" w:space="0" w:color="auto"/>
        <w:right w:val="none" w:sz="0" w:space="0" w:color="auto"/>
      </w:divBdr>
      <w:divsChild>
        <w:div w:id="1884049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2570</Words>
  <Characters>14135</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Problématique : Comment est-on parvenu à une République laïque </vt:lpstr>
    </vt:vector>
  </TitlesOfParts>
  <Company>Hewlett-Packard Company</Company>
  <LinksUpToDate>false</LinksUpToDate>
  <CharactersWithSpaces>16672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Problématique : Comment est-on parvenu à une République laïque</dc:title>
  <dc:creator>Delphine</dc:creator>
  <cp:lastModifiedBy>lycée julie daubié</cp:lastModifiedBy>
  <cp:revision>4</cp:revision>
  <cp:lastPrinted>2009-05-24T19:55:00Z</cp:lastPrinted>
  <dcterms:created xsi:type="dcterms:W3CDTF">2012-02-23T20:32:00Z</dcterms:created>
  <dcterms:modified xsi:type="dcterms:W3CDTF">2012-05-14T13:48:00Z</dcterms:modified>
</cp:coreProperties>
</file>