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6"/>
        <w:gridCol w:w="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</w:tcPr>
          <w:p w:rsidR="00000000" w:rsidRDefault="005D1EE0">
            <w:pPr>
              <w:pStyle w:val="Titre1"/>
              <w:framePr w:hSpace="141" w:wrap="around" w:vAnchor="page" w:hAnchor="margin" w:xAlign="right" w:y="955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AQT</w:t>
            </w:r>
          </w:p>
          <w:p w:rsidR="00000000" w:rsidRDefault="005D1EE0">
            <w:pPr>
              <w:framePr w:hSpace="141" w:wrap="around" w:vAnchor="page" w:hAnchor="margin" w:xAlign="right" w:y="95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expérimenté en</w:t>
            </w:r>
          </w:p>
        </w:tc>
        <w:tc>
          <w:tcPr>
            <w:tcW w:w="713" w:type="dxa"/>
            <w:vAlign w:val="center"/>
          </w:tcPr>
          <w:p w:rsidR="00000000" w:rsidRDefault="005D1EE0">
            <w:pPr>
              <w:pStyle w:val="Titre2"/>
              <w:framePr w:hSpace="141" w:wrap="around" w:vAnchor="page" w:hAnchor="margin" w:xAlign="right" w:y="955"/>
              <w:jc w:val="center"/>
              <w:rPr>
                <w:rFonts w:ascii="Tahoma" w:hAnsi="Tahoma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vAlign w:val="center"/>
          </w:tcPr>
          <w:p w:rsidR="00000000" w:rsidRDefault="005D1EE0">
            <w:pPr>
              <w:framePr w:hSpace="141" w:wrap="around" w:vAnchor="page" w:hAnchor="margin" w:y="775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Titre du roman   </w:t>
            </w:r>
          </w:p>
          <w:p w:rsidR="00000000" w:rsidRDefault="005D1EE0">
            <w:pPr>
              <w:framePr w:hSpace="141" w:wrap="around" w:vAnchor="page" w:hAnchor="margin" w:y="775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(d’où est extrait le texte)</w:t>
            </w:r>
          </w:p>
        </w:tc>
        <w:tc>
          <w:tcPr>
            <w:tcW w:w="3350" w:type="dxa"/>
            <w:vAlign w:val="center"/>
          </w:tcPr>
          <w:p w:rsidR="00000000" w:rsidRDefault="005D1EE0">
            <w:pPr>
              <w:pStyle w:val="Titre3"/>
              <w:framePr w:wrap="around" w:vAnchor="page" w:y="775"/>
              <w:rPr>
                <w:rFonts w:ascii="Tahoma" w:hAnsi="Tahom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vAlign w:val="center"/>
          </w:tcPr>
          <w:p w:rsidR="00000000" w:rsidRDefault="005D1EE0">
            <w:pPr>
              <w:framePr w:hSpace="141" w:wrap="around" w:vAnchor="page" w:hAnchor="margin" w:y="775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Édition</w:t>
            </w:r>
          </w:p>
          <w:p w:rsidR="00000000" w:rsidRDefault="005D1EE0">
            <w:pPr>
              <w:framePr w:hSpace="141" w:wrap="around" w:vAnchor="page" w:hAnchor="margin" w:y="775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nb de pages</w:t>
            </w:r>
          </w:p>
        </w:tc>
        <w:tc>
          <w:tcPr>
            <w:tcW w:w="3350" w:type="dxa"/>
            <w:vAlign w:val="center"/>
          </w:tcPr>
          <w:p w:rsidR="00000000" w:rsidRDefault="005D1EE0">
            <w:pPr>
              <w:framePr w:hSpace="141" w:wrap="around" w:vAnchor="page" w:hAnchor="margin" w:y="775"/>
              <w:jc w:val="center"/>
              <w:rPr>
                <w:rFonts w:ascii="Tahoma" w:hAnsi="Tahom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90" w:type="dxa"/>
            <w:vAlign w:val="center"/>
          </w:tcPr>
          <w:p w:rsidR="00000000" w:rsidRDefault="005D1EE0">
            <w:pPr>
              <w:framePr w:hSpace="141" w:wrap="around" w:vAnchor="page" w:hAnchor="margin" w:y="775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Situation de l’extrait</w:t>
            </w:r>
          </w:p>
          <w:p w:rsidR="00000000" w:rsidRDefault="005D1EE0">
            <w:pPr>
              <w:framePr w:hSpace="141" w:wrap="around" w:vAnchor="page" w:hAnchor="margin" w:y="775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par rapport au roman</w:t>
            </w:r>
          </w:p>
        </w:tc>
        <w:tc>
          <w:tcPr>
            <w:tcW w:w="3350" w:type="dxa"/>
            <w:vAlign w:val="center"/>
          </w:tcPr>
          <w:p w:rsidR="00000000" w:rsidRDefault="005D1EE0">
            <w:pPr>
              <w:framePr w:hSpace="141" w:wrap="around" w:vAnchor="page" w:hAnchor="margin" w:y="775"/>
              <w:jc w:val="center"/>
              <w:rPr>
                <w:rFonts w:ascii="Tahoma" w:hAnsi="Tahom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90" w:type="dxa"/>
            <w:vAlign w:val="center"/>
          </w:tcPr>
          <w:p w:rsidR="00000000" w:rsidRDefault="005D1EE0">
            <w:pPr>
              <w:framePr w:hSpace="141" w:wrap="around" w:vAnchor="page" w:hAnchor="margin" w:y="775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L’auteur</w:t>
            </w:r>
          </w:p>
        </w:tc>
        <w:tc>
          <w:tcPr>
            <w:tcW w:w="3350" w:type="dxa"/>
            <w:vAlign w:val="center"/>
          </w:tcPr>
          <w:p w:rsidR="00000000" w:rsidRDefault="005D1EE0">
            <w:pPr>
              <w:framePr w:hSpace="141" w:wrap="around" w:vAnchor="page" w:hAnchor="margin" w:y="775"/>
              <w:jc w:val="center"/>
              <w:rPr>
                <w:rFonts w:ascii="Tahoma" w:hAnsi="Tahoma"/>
                <w:sz w:val="18"/>
              </w:rPr>
            </w:pPr>
          </w:p>
        </w:tc>
      </w:tr>
    </w:tbl>
    <w:p w:rsidR="00000000" w:rsidRDefault="005D1EE0">
      <w:pPr>
        <w:pStyle w:val="En-tte"/>
        <w:tabs>
          <w:tab w:val="clear" w:pos="4536"/>
          <w:tab w:val="clear" w:pos="9072"/>
        </w:tabs>
        <w:rPr>
          <w:rFonts w:ascii="Tahoma" w:hAnsi="Tahoma"/>
          <w:sz w:val="16"/>
        </w:rPr>
      </w:pPr>
    </w:p>
    <w:p w:rsidR="00000000" w:rsidRDefault="005D1EE0">
      <w:pPr>
        <w:rPr>
          <w:rFonts w:ascii="Tahoma" w:hAnsi="Tahoma"/>
        </w:rPr>
      </w:pPr>
    </w:p>
    <w:p w:rsidR="00000000" w:rsidRDefault="005D1EE0">
      <w:pPr>
        <w:rPr>
          <w:rFonts w:ascii="Tahoma" w:hAnsi="Tahoma"/>
        </w:rPr>
      </w:pPr>
    </w:p>
    <w:p w:rsidR="00000000" w:rsidRDefault="005D1EE0">
      <w:pPr>
        <w:rPr>
          <w:rFonts w:ascii="Tahoma" w:hAnsi="Tahoma"/>
        </w:rPr>
      </w:pPr>
    </w:p>
    <w:p w:rsidR="00000000" w:rsidRDefault="005D1EE0">
      <w:pPr>
        <w:rPr>
          <w:rFonts w:ascii="Tahoma" w:hAnsi="Tahoma"/>
        </w:rPr>
      </w:pPr>
    </w:p>
    <w:p w:rsidR="00000000" w:rsidRDefault="005D1EE0">
      <w:pPr>
        <w:rPr>
          <w:rFonts w:ascii="Tahoma" w:hAnsi="Tahoma"/>
        </w:rPr>
      </w:pPr>
    </w:p>
    <w:p w:rsidR="00000000" w:rsidRDefault="005D1EE0">
      <w:pPr>
        <w:rPr>
          <w:rFonts w:ascii="Tahoma" w:hAnsi="Tahoma"/>
        </w:rPr>
      </w:pPr>
    </w:p>
    <w:p w:rsidR="00000000" w:rsidRDefault="005D1EE0">
      <w:pPr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sym w:font="Wingdings" w:char="F0AC"/>
      </w:r>
      <w:r>
        <w:rPr>
          <w:rFonts w:ascii="Tahoma" w:hAnsi="Tahoma"/>
          <w:b/>
          <w:sz w:val="20"/>
        </w:rPr>
        <w:t xml:space="preserve">   Objectif de travail sur le texte :</w:t>
      </w:r>
      <w:r>
        <w:rPr>
          <w:rFonts w:ascii="Tahoma" w:hAnsi="Tahoma"/>
          <w:sz w:val="20"/>
        </w:rPr>
        <w:t xml:space="preserve"> </w:t>
      </w:r>
    </w:p>
    <w:p w:rsidR="00000000" w:rsidRDefault="005D1EE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</w:t>
      </w:r>
    </w:p>
    <w:p w:rsidR="00000000" w:rsidRDefault="005D1EE0">
      <w:pPr>
        <w:ind w:left="360" w:hanging="360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sym w:font="Wingdings" w:char="F0AC"/>
      </w:r>
      <w:r>
        <w:rPr>
          <w:rFonts w:ascii="Tahoma" w:hAnsi="Tahoma"/>
          <w:b/>
          <w:sz w:val="20"/>
        </w:rPr>
        <w:tab/>
        <w:t>Thématique :</w:t>
      </w:r>
      <w:r>
        <w:rPr>
          <w:rFonts w:ascii="Tahoma" w:hAnsi="Tahoma"/>
          <w:sz w:val="20"/>
        </w:rPr>
        <w:t xml:space="preserve"> </w:t>
      </w:r>
    </w:p>
    <w:p w:rsidR="00000000" w:rsidRDefault="005D1EE0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66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510" w:type="dxa"/>
            <w:gridSpan w:val="2"/>
            <w:vAlign w:val="center"/>
          </w:tcPr>
          <w:p w:rsidR="00000000" w:rsidRDefault="005D1EE0">
            <w:pPr>
              <w:framePr w:hSpace="141" w:wrap="around" w:vAnchor="text" w:hAnchor="margin" w:y="13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2"/>
              </w:rPr>
              <w:t xml:space="preserve">  Construction collective du sens     </w:t>
            </w:r>
            <w:r>
              <w:rPr>
                <w:rFonts w:ascii="Tahoma" w:hAnsi="Tahoma"/>
                <w:b/>
                <w:sz w:val="22"/>
              </w:rPr>
              <w:t xml:space="preserve">                        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Questionnement de l’enseignant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850" w:type="dxa"/>
            <w:tcBorders>
              <w:bottom w:val="single" w:sz="4" w:space="0" w:color="auto"/>
            </w:tcBorders>
          </w:tcPr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1. Echanges autour du texte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(texte caché)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-15 minutes-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</w:tabs>
              <w:ind w:left="180" w:hanging="18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- Les élèves évoquent librement ce qu’ils ont    compris du texte après l’avoir lu.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</w:tabs>
              <w:ind w:left="180" w:hanging="18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-  L’enseignant, note, demande d’expliciter, reformule, ne p</w:t>
            </w:r>
            <w:r>
              <w:rPr>
                <w:rFonts w:ascii="Tahoma" w:hAnsi="Tahoma"/>
                <w:sz w:val="16"/>
              </w:rPr>
              <w:t>orte  aucun jugement, résume ce qui a été dit dans l’ordre d’apparition des idées.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</w:tabs>
              <w:ind w:left="180" w:hanging="18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8"/>
              </w:rPr>
              <w:t xml:space="preserve">- </w:t>
            </w:r>
            <w:r>
              <w:rPr>
                <w:rFonts w:ascii="Tahoma" w:hAnsi="Tahoma"/>
                <w:sz w:val="16"/>
              </w:rPr>
              <w:t>Relecture individuelle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</w:tabs>
              <w:ind w:left="180" w:hanging="180"/>
              <w:jc w:val="both"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660" w:type="dxa"/>
          </w:tcPr>
          <w:p w:rsidR="00000000" w:rsidRDefault="005D1EE0">
            <w:pPr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98"/>
        </w:trPr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:rsidR="00000000" w:rsidRDefault="005D1EE0">
            <w:pPr>
              <w:pStyle w:val="En-tte"/>
              <w:framePr w:hSpace="141" w:wrap="around" w:vAnchor="text" w:hAnchor="margin" w:y="130"/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2. Vérification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(le texte sous les yeux)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-30 minutes-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jc w:val="center"/>
              <w:rPr>
                <w:rFonts w:ascii="Tahoma" w:hAnsi="Tahoma"/>
                <w:b/>
                <w:sz w:val="18"/>
              </w:rPr>
            </w:pPr>
          </w:p>
          <w:p w:rsidR="00000000" w:rsidRDefault="005D1EE0">
            <w:pPr>
              <w:pStyle w:val="En-tte"/>
              <w:framePr w:hSpace="141" w:wrap="around" w:vAnchor="text" w:hAnchor="margin" w:y="130"/>
              <w:ind w:left="180" w:hanging="18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-   les élèves vont rechercher, </w:t>
            </w:r>
            <w:r>
              <w:rPr>
                <w:rFonts w:ascii="Tahoma" w:hAnsi="Tahoma"/>
                <w:b/>
                <w:sz w:val="16"/>
              </w:rPr>
              <w:t>dans le texte</w:t>
            </w:r>
            <w:r>
              <w:rPr>
                <w:rFonts w:ascii="Tahoma" w:hAnsi="Tahoma"/>
                <w:sz w:val="16"/>
              </w:rPr>
              <w:t>, les   justifications  des idées émises préc</w:t>
            </w:r>
            <w:r>
              <w:rPr>
                <w:rFonts w:ascii="Tahoma" w:hAnsi="Tahoma"/>
                <w:sz w:val="16"/>
              </w:rPr>
              <w:t>édemment.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ind w:left="180" w:hanging="18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- l’enseignant guide, oriente leurs recherches en </w:t>
            </w:r>
            <w:proofErr w:type="gramStart"/>
            <w:r>
              <w:rPr>
                <w:rFonts w:ascii="Tahoma" w:hAnsi="Tahoma"/>
                <w:sz w:val="16"/>
              </w:rPr>
              <w:t>les   incitant</w:t>
            </w:r>
            <w:proofErr w:type="gramEnd"/>
            <w:r>
              <w:rPr>
                <w:rFonts w:ascii="Tahoma" w:hAnsi="Tahoma"/>
                <w:sz w:val="16"/>
              </w:rPr>
              <w:t xml:space="preserve"> à s’appuyer sur le texte.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ind w:left="180" w:hanging="180"/>
              <w:jc w:val="center"/>
              <w:rPr>
                <w:rFonts w:ascii="Tahoma" w:hAnsi="Tahoma"/>
                <w:sz w:val="16"/>
              </w:rPr>
            </w:pPr>
          </w:p>
          <w:p w:rsidR="00000000" w:rsidRDefault="005D1EE0">
            <w:pPr>
              <w:pStyle w:val="En-tte"/>
              <w:framePr w:hSpace="141" w:wrap="around" w:vAnchor="text" w:hAnchor="margin" w:y="130"/>
              <w:ind w:left="180" w:hanging="18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Par son questionnement, son guidage l’enseignant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ind w:left="180" w:hanging="18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permet aux élèves d’accéder aux points de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ind w:left="180" w:hanging="180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compréhension qui </w:t>
            </w:r>
            <w:proofErr w:type="gramStart"/>
            <w:r>
              <w:rPr>
                <w:rFonts w:ascii="Tahoma" w:hAnsi="Tahoma"/>
                <w:sz w:val="16"/>
              </w:rPr>
              <w:t>n’ont</w:t>
            </w:r>
            <w:proofErr w:type="gramEnd"/>
            <w:r>
              <w:rPr>
                <w:rFonts w:ascii="Tahoma" w:hAnsi="Tahoma"/>
                <w:sz w:val="16"/>
              </w:rPr>
              <w:t xml:space="preserve"> pas été abordés</w:t>
            </w:r>
          </w:p>
        </w:tc>
        <w:tc>
          <w:tcPr>
            <w:tcW w:w="6660" w:type="dxa"/>
          </w:tcPr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  <w:tab w:val="left" w:pos="5400"/>
              </w:tabs>
              <w:ind w:left="470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3. Conclusion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Relectu</w:t>
            </w:r>
            <w:r>
              <w:rPr>
                <w:rFonts w:ascii="Tahoma" w:hAnsi="Tahoma"/>
                <w:b/>
                <w:sz w:val="18"/>
              </w:rPr>
              <w:t>re par l’enseignant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-5 minutes-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L’enseignant fait la synthèse de l’activité en se référant aux objectifs et à la thématique définie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(Qu’avons-nous appris ?)</w:t>
            </w:r>
          </w:p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  <w:tab w:val="left" w:pos="5400"/>
              </w:tabs>
              <w:ind w:left="290" w:hanging="290"/>
              <w:rPr>
                <w:rFonts w:ascii="Tahoma" w:hAnsi="Tahoma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</w:tcPr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  <w:tab w:val="left" w:pos="5400"/>
              </w:tabs>
              <w:ind w:left="110" w:hanging="110"/>
              <w:rPr>
                <w:rFonts w:ascii="Tahoma" w:hAnsi="Tahoma"/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850" w:type="dxa"/>
            <w:vAlign w:val="center"/>
          </w:tcPr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Prolongement (s)</w:t>
            </w:r>
          </w:p>
        </w:tc>
        <w:tc>
          <w:tcPr>
            <w:tcW w:w="6660" w:type="dxa"/>
          </w:tcPr>
          <w:p w:rsidR="00000000" w:rsidRDefault="005D1EE0">
            <w:pPr>
              <w:pStyle w:val="En-tte"/>
              <w:framePr w:hSpace="141" w:wrap="around" w:vAnchor="text" w:hAnchor="margin" w:y="130"/>
              <w:tabs>
                <w:tab w:val="clear" w:pos="4536"/>
                <w:tab w:val="clear" w:pos="9072"/>
                <w:tab w:val="left" w:pos="5400"/>
              </w:tabs>
              <w:rPr>
                <w:rFonts w:ascii="Tahoma" w:hAnsi="Tahoma"/>
                <w:sz w:val="20"/>
              </w:rPr>
            </w:pPr>
          </w:p>
        </w:tc>
      </w:tr>
    </w:tbl>
    <w:p w:rsidR="00000000" w:rsidRDefault="005D1EE0">
      <w:pPr>
        <w:rPr>
          <w:rFonts w:ascii="Tahoma" w:hAnsi="Tahoma"/>
          <w:sz w:val="16"/>
        </w:rPr>
      </w:pPr>
    </w:p>
    <w:p w:rsidR="00000000" w:rsidRDefault="005D1EE0">
      <w:pPr>
        <w:rPr>
          <w:rFonts w:ascii="Tahoma" w:hAnsi="Tahoma"/>
          <w:sz w:val="16"/>
        </w:rPr>
      </w:pPr>
      <w:r>
        <w:rPr>
          <w:rFonts w:ascii="Tahoma" w:hAnsi="Tahoma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.95pt;width:531pt;height:90pt;z-index:251657728;mso-position-horizontal:absolute;mso-position-horizontal-relative:text;mso-position-vertical:absolute;mso-position-vertical-relative:text" o:allowincell="f">
            <v:textbox style="mso-next-textbox:#_x0000_s1030">
              <w:txbxContent>
                <w:p w:rsidR="00000000" w:rsidRDefault="005D1EE0">
                  <w:pPr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Difficultés rencontrées par les élèv</w:t>
                  </w:r>
                  <w:r>
                    <w:rPr>
                      <w:rFonts w:ascii="Tahoma" w:hAnsi="Tahoma"/>
                      <w:b/>
                      <w:sz w:val="22"/>
                    </w:rPr>
                    <w:t>es :</w:t>
                  </w:r>
                </w:p>
                <w:p w:rsidR="00000000" w:rsidRDefault="005D1EE0">
                  <w:pPr>
                    <w:rPr>
                      <w:rFonts w:ascii="Franklin Gothic Book" w:hAnsi="Franklin Gothic Book"/>
                      <w:sz w:val="20"/>
                    </w:rPr>
                  </w:pPr>
                </w:p>
              </w:txbxContent>
            </v:textbox>
          </v:shape>
        </w:pict>
      </w:r>
    </w:p>
    <w:p w:rsidR="00000000" w:rsidRDefault="005D1EE0">
      <w:pPr>
        <w:pStyle w:val="En-tte"/>
        <w:tabs>
          <w:tab w:val="clear" w:pos="4536"/>
          <w:tab w:val="clear" w:pos="9072"/>
        </w:tabs>
        <w:ind w:left="1260"/>
        <w:rPr>
          <w:rFonts w:ascii="Tahoma" w:hAnsi="Tahoma"/>
          <w:b/>
          <w:sz w:val="20"/>
        </w:rPr>
      </w:pPr>
    </w:p>
    <w:p w:rsidR="00000000" w:rsidRDefault="005D1EE0">
      <w:pPr>
        <w:pStyle w:val="En-tte"/>
        <w:tabs>
          <w:tab w:val="clear" w:pos="4536"/>
          <w:tab w:val="clear" w:pos="9072"/>
        </w:tabs>
        <w:ind w:left="1260"/>
        <w:rPr>
          <w:rFonts w:ascii="Tahoma" w:hAnsi="Tahoma"/>
          <w:b/>
          <w:sz w:val="20"/>
        </w:rPr>
      </w:pPr>
    </w:p>
    <w:p w:rsidR="00000000" w:rsidRDefault="005D1EE0">
      <w:pPr>
        <w:pStyle w:val="En-tte"/>
        <w:tabs>
          <w:tab w:val="clear" w:pos="4536"/>
          <w:tab w:val="clear" w:pos="9072"/>
        </w:tabs>
        <w:rPr>
          <w:rFonts w:ascii="Tahoma" w:hAnsi="Tahoma"/>
          <w:b/>
          <w:sz w:val="20"/>
        </w:rPr>
      </w:pPr>
    </w:p>
    <w:sectPr w:rsidR="00000000">
      <w:footerReference w:type="default" r:id="rId7"/>
      <w:pgSz w:w="11906" w:h="16838"/>
      <w:pgMar w:top="851" w:right="1077" w:bottom="851" w:left="107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D1EE0">
      <w:r>
        <w:separator/>
      </w:r>
    </w:p>
  </w:endnote>
  <w:endnote w:type="continuationSeparator" w:id="1">
    <w:p w:rsidR="00000000" w:rsidRDefault="005D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uphemia">
    <w:charset w:val="00"/>
    <w:family w:val="swiss"/>
    <w:pitch w:val="variable"/>
    <w:sig w:usb0="8000006F" w:usb1="0000004A" w:usb2="00002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1EE0">
    <w:pPr>
      <w:pStyle w:val="Pieddepage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>ROLL- PARIS 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D1EE0">
      <w:r>
        <w:separator/>
      </w:r>
    </w:p>
  </w:footnote>
  <w:footnote w:type="continuationSeparator" w:id="1">
    <w:p w:rsidR="00000000" w:rsidRDefault="005D1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33E"/>
    <w:multiLevelType w:val="hybridMultilevel"/>
    <w:tmpl w:val="30881D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phemia" w:eastAsia="Times New Roman" w:hAnsi="Euphem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D5A50"/>
    <w:multiLevelType w:val="hybridMultilevel"/>
    <w:tmpl w:val="D4567BFE"/>
    <w:lvl w:ilvl="0">
      <w:start w:val="2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EE0"/>
    <w:rsid w:val="005D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Franklin Gothic Book" w:hAnsi="Franklin Gothic Book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Franklin Gothic Book" w:hAnsi="Franklin Gothic Book"/>
      <w:b/>
      <w:bCs/>
    </w:rPr>
  </w:style>
  <w:style w:type="paragraph" w:styleId="Titre3">
    <w:name w:val="heading 3"/>
    <w:basedOn w:val="Normal"/>
    <w:next w:val="Normal"/>
    <w:qFormat/>
    <w:pPr>
      <w:keepNext/>
      <w:framePr w:hSpace="141" w:wrap="notBeside" w:hAnchor="margin" w:y="714"/>
      <w:jc w:val="center"/>
      <w:outlineLvl w:val="2"/>
    </w:pPr>
    <w:rPr>
      <w:rFonts w:ascii="Franklin Gothic Book" w:hAnsi="Franklin Gothic Book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Franklin Gothic Book" w:hAnsi="Franklin Gothic Book"/>
      <w:i/>
      <w:iCs/>
      <w:sz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Franklin Gothic Book" w:hAnsi="Franklin Gothic Book"/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rFonts w:ascii="Franklin Gothic Book" w:hAnsi="Franklin Gothic Book"/>
      <w:sz w:val="18"/>
    </w:rPr>
  </w:style>
  <w:style w:type="paragraph" w:styleId="Corpsdetexte2">
    <w:name w:val="Body Text 2"/>
    <w:basedOn w:val="Normal"/>
    <w:semiHidden/>
    <w:pPr>
      <w:jc w:val="both"/>
    </w:pPr>
    <w:rPr>
      <w:rFonts w:ascii="Franklin Gothic Book" w:hAnsi="Franklin Gothic Book"/>
      <w:sz w:val="18"/>
    </w:rPr>
  </w:style>
  <w:style w:type="paragraph" w:styleId="Retraitcorpsdetexte">
    <w:name w:val="Body Text Indent"/>
    <w:basedOn w:val="Normal"/>
    <w:semiHidden/>
    <w:pPr>
      <w:ind w:left="1440" w:hanging="732"/>
    </w:pPr>
    <w:rPr>
      <w:rFonts w:ascii="Franklin Gothic Book" w:hAnsi="Franklin Gothic Book"/>
      <w:sz w:val="20"/>
    </w:rPr>
  </w:style>
  <w:style w:type="paragraph" w:styleId="Retraitcorpsdetexte2">
    <w:name w:val="Body Text Indent 2"/>
    <w:basedOn w:val="Normal"/>
    <w:semiHidden/>
    <w:pPr>
      <w:ind w:left="2160" w:hanging="2160"/>
    </w:pPr>
    <w:rPr>
      <w:rFonts w:ascii="Franklin Gothic Book" w:hAnsi="Franklin Gothic Book"/>
      <w:sz w:val="20"/>
    </w:rPr>
  </w:style>
  <w:style w:type="character" w:customStyle="1" w:styleId="ecapple-style-span">
    <w:name w:val="ec_apple-style-span"/>
    <w:basedOn w:val="Policepardfaut"/>
  </w:style>
  <w:style w:type="character" w:customStyle="1" w:styleId="para">
    <w:name w:val="para"/>
    <w:basedOn w:val="Policepardfaut"/>
  </w:style>
  <w:style w:type="paragraph" w:styleId="Corpsdetexte3">
    <w:name w:val="Body Text 3"/>
    <w:basedOn w:val="Normal"/>
    <w:semiHidden/>
    <w:pPr>
      <w:framePr w:hSpace="141" w:wrap="around" w:vAnchor="page" w:hAnchor="margin" w:y="775"/>
    </w:pPr>
    <w:rPr>
      <w:rFonts w:ascii="Franklin Gothic Book" w:hAnsi="Franklin Gothic Boo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roman</vt:lpstr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roman</dc:title>
  <dc:subject/>
  <dc:creator>DARNAL</dc:creator>
  <cp:keywords/>
  <dc:description/>
  <cp:lastModifiedBy>CANNY</cp:lastModifiedBy>
  <cp:revision>2</cp:revision>
  <cp:lastPrinted>2008-02-07T11:53:00Z</cp:lastPrinted>
  <dcterms:created xsi:type="dcterms:W3CDTF">2012-01-25T10:41:00Z</dcterms:created>
  <dcterms:modified xsi:type="dcterms:W3CDTF">2012-01-25T10:41:00Z</dcterms:modified>
</cp:coreProperties>
</file>